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8F" w:rsidRPr="000A582B" w:rsidRDefault="00A1336D" w:rsidP="0071108F">
      <w:pPr>
        <w:spacing w:after="0"/>
        <w:rPr>
          <w:rFonts w:ascii="Baskerville Old Face" w:hAnsi="Baskerville Old Face"/>
          <w:b/>
          <w:i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            </w:t>
      </w:r>
      <w:r>
        <w:rPr>
          <w:rFonts w:ascii="Calibri" w:eastAsia="Calibri" w:hAnsi="Calibri" w:cs="Calibri"/>
          <w:sz w:val="22"/>
        </w:rPr>
        <w:t xml:space="preserve"> </w:t>
      </w:r>
      <w:r w:rsidR="0071108F">
        <w:rPr>
          <w:noProof/>
        </w:rPr>
        <w:drawing>
          <wp:inline distT="0" distB="0" distL="0" distR="0" wp14:anchorId="2660B3B3" wp14:editId="66DA93DF">
            <wp:extent cx="981075" cy="638175"/>
            <wp:effectExtent l="0" t="0" r="9525" b="9525"/>
            <wp:docPr id="3" name="Picture 3" descr="C:\Users\ARB Conputers\Documents\LOGO SI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 Conputers\Documents\LOGO SIR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04" cy="6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08F">
        <w:t xml:space="preserve"> </w:t>
      </w:r>
    </w:p>
    <w:p w:rsidR="0071108F" w:rsidRPr="00E53B63" w:rsidRDefault="0071108F" w:rsidP="0071108F">
      <w:pPr>
        <w:spacing w:after="0"/>
        <w:rPr>
          <w:b/>
          <w:sz w:val="28"/>
          <w:szCs w:val="28"/>
        </w:rPr>
      </w:pPr>
      <w:r>
        <w:rPr>
          <w:rFonts w:ascii="Baskerville Old Face" w:hAnsi="Baskerville Old Face"/>
          <w:b/>
          <w:i/>
          <w:szCs w:val="24"/>
        </w:rPr>
        <w:t xml:space="preserve">                               </w:t>
      </w:r>
      <w:r w:rsidRPr="000A582B">
        <w:rPr>
          <w:rFonts w:ascii="Baskerville Old Face" w:hAnsi="Baskerville Old Face"/>
          <w:b/>
          <w:i/>
          <w:szCs w:val="24"/>
        </w:rPr>
        <w:t>J</w:t>
      </w:r>
      <w:r>
        <w:rPr>
          <w:rFonts w:ascii="Baskerville Old Face" w:hAnsi="Baskerville Old Face"/>
          <w:b/>
          <w:i/>
          <w:szCs w:val="24"/>
        </w:rPr>
        <w:t>.U.</w:t>
      </w:r>
      <w:r w:rsidRPr="000A582B">
        <w:rPr>
          <w:rFonts w:ascii="Baskerville Old Face" w:hAnsi="Baskerville Old Face"/>
          <w:b/>
          <w:i/>
          <w:szCs w:val="24"/>
        </w:rPr>
        <w:t>DNEVNI</w:t>
      </w:r>
      <w:r>
        <w:rPr>
          <w:rFonts w:ascii="Baskerville Old Face" w:hAnsi="Baskerville Old Face"/>
          <w:b/>
          <w:i/>
          <w:szCs w:val="24"/>
        </w:rPr>
        <w:t xml:space="preserve">  </w:t>
      </w:r>
      <w:r w:rsidRPr="000A582B">
        <w:rPr>
          <w:rFonts w:ascii="Baskerville Old Face" w:hAnsi="Baskerville Old Face"/>
          <w:b/>
          <w:i/>
          <w:szCs w:val="24"/>
        </w:rPr>
        <w:t>CENTAR ZA DJECU I OMLADINU SA SMETNJAMA I</w:t>
      </w:r>
    </w:p>
    <w:p w:rsidR="0071108F" w:rsidRPr="000A582B" w:rsidRDefault="0071108F" w:rsidP="0071108F">
      <w:pPr>
        <w:rPr>
          <w:rFonts w:ascii="Baskerville Old Face" w:hAnsi="Baskerville Old Face"/>
          <w:b/>
          <w:i/>
          <w:szCs w:val="24"/>
        </w:rPr>
      </w:pPr>
      <w:r>
        <w:rPr>
          <w:rFonts w:ascii="Baskerville Old Face" w:hAnsi="Baskerville Old Face"/>
          <w:b/>
          <w:i/>
          <w:szCs w:val="24"/>
        </w:rPr>
        <w:t xml:space="preserve">                         </w:t>
      </w:r>
      <w:r w:rsidRPr="000A582B">
        <w:rPr>
          <w:rFonts w:ascii="Baskerville Old Face" w:hAnsi="Baskerville Old Face"/>
          <w:b/>
          <w:i/>
          <w:szCs w:val="24"/>
        </w:rPr>
        <w:t xml:space="preserve">          </w:t>
      </w:r>
      <w:r>
        <w:rPr>
          <w:rFonts w:ascii="Baskerville Old Face" w:hAnsi="Baskerville Old Face"/>
          <w:b/>
          <w:i/>
          <w:szCs w:val="24"/>
        </w:rPr>
        <w:t xml:space="preserve">      </w:t>
      </w:r>
      <w:r w:rsidRPr="000A582B">
        <w:rPr>
          <w:rFonts w:ascii="Baskerville Old Face" w:hAnsi="Baskerville Old Face"/>
          <w:b/>
          <w:i/>
          <w:szCs w:val="24"/>
        </w:rPr>
        <w:t>TE</w:t>
      </w:r>
      <w:r>
        <w:rPr>
          <w:rFonts w:ascii="Baskerville Old Face" w:hAnsi="Baskerville Old Face"/>
          <w:b/>
          <w:i/>
          <w:szCs w:val="24"/>
        </w:rPr>
        <w:t>SKOCAMA U RAZVOJU “SIRENA”ULCINj</w:t>
      </w:r>
    </w:p>
    <w:p w:rsidR="0071108F" w:rsidRPr="00A1313E" w:rsidRDefault="0071108F" w:rsidP="0071108F">
      <w:pPr>
        <w:spacing w:after="0"/>
        <w:jc w:val="center"/>
        <w:rPr>
          <w:i/>
          <w:szCs w:val="24"/>
        </w:rPr>
      </w:pPr>
      <w:r w:rsidRPr="00A1313E">
        <w:rPr>
          <w:i/>
          <w:szCs w:val="24"/>
        </w:rPr>
        <w:t>JU Dnevni centar za djecu i omladinu sa smetnjama i teskocama u razvoju “Sirena”</w:t>
      </w:r>
    </w:p>
    <w:p w:rsidR="0071108F" w:rsidRPr="00A1313E" w:rsidRDefault="0071108F" w:rsidP="0071108F">
      <w:pPr>
        <w:spacing w:after="0"/>
        <w:jc w:val="center"/>
        <w:rPr>
          <w:i/>
          <w:szCs w:val="24"/>
        </w:rPr>
      </w:pPr>
      <w:r w:rsidRPr="00A1313E">
        <w:rPr>
          <w:i/>
          <w:szCs w:val="24"/>
        </w:rPr>
        <w:t>IP Qendra ditore për fëmijë dhe të rinj me pengesa dhe vështirësi në zhvillim “Sirena”</w:t>
      </w:r>
    </w:p>
    <w:p w:rsidR="0071108F" w:rsidRPr="00A1313E" w:rsidRDefault="0071108F" w:rsidP="0071108F">
      <w:pPr>
        <w:spacing w:after="0"/>
        <w:jc w:val="center"/>
        <w:rPr>
          <w:i/>
          <w:szCs w:val="24"/>
        </w:rPr>
      </w:pPr>
      <w:r w:rsidRPr="00A1313E">
        <w:rPr>
          <w:i/>
          <w:szCs w:val="24"/>
        </w:rPr>
        <w:t>PI Day center for children and youth with disabilities “Sirena”</w:t>
      </w:r>
    </w:p>
    <w:p w:rsidR="0071108F" w:rsidRPr="00A1313E" w:rsidRDefault="0071108F" w:rsidP="0071108F">
      <w:pPr>
        <w:spacing w:after="0"/>
        <w:jc w:val="center"/>
        <w:rPr>
          <w:i/>
          <w:szCs w:val="24"/>
        </w:rPr>
      </w:pPr>
      <w:r w:rsidRPr="00A1313E">
        <w:rPr>
          <w:i/>
          <w:szCs w:val="24"/>
        </w:rPr>
        <w:t>Ul.-Rr.Djerdj Kastrioti Skenderbeg Pib:02902877 Z.r:5201807282</w:t>
      </w:r>
    </w:p>
    <w:p w:rsidR="0071108F" w:rsidRPr="00A1313E" w:rsidRDefault="0071108F" w:rsidP="0071108F">
      <w:pPr>
        <w:jc w:val="center"/>
        <w:rPr>
          <w:i/>
          <w:szCs w:val="24"/>
        </w:rPr>
      </w:pPr>
      <w:r w:rsidRPr="00A1313E">
        <w:rPr>
          <w:i/>
          <w:szCs w:val="24"/>
        </w:rPr>
        <w:t>e-mail:sirena_ul@hotmail.com tel/fax:030/414-109</w:t>
      </w:r>
    </w:p>
    <w:p w:rsidR="00736E07" w:rsidRDefault="00A1336D" w:rsidP="007110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36E07" w:rsidRDefault="00A1336D">
      <w:pPr>
        <w:spacing w:after="242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6096"/>
                <wp:effectExtent l="0" t="0" r="0" b="0"/>
                <wp:docPr id="5657" name="Group 5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6096"/>
                          <a:chOff x="0" y="0"/>
                          <a:chExt cx="5981447" cy="6096"/>
                        </a:xfrm>
                      </wpg:grpSpPr>
                      <wps:wsp>
                        <wps:cNvPr id="7394" name="Shape 7394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E50C8" id="Group 5657" o:spid="_x0000_s1026" style="width:471pt;height:.5pt;mso-position-horizontal-relative:char;mso-position-vertical-relative:line" coordsize="598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">
                <v:shape id="Shape 7394" o:spid="_x0000_s1027" style="position:absolute;width:59814;height:91;visibility:visible;mso-wrap-style:square;v-text-anchor:top" coordsize="59814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Cg8cA&#10;AADdAAAADwAAAGRycy9kb3ducmV2LnhtbESPW08CMRSE3034D80h8U26onJZKQS8xRB4YNX3k+1x&#10;u7A93bQVVn+9NTHhcTIz32Rmi8424kg+1I4VXA8yEMSl0zVXCt7fnq8mIEJE1tg4JgXfFGAx713M&#10;MNfuxDs6FrESCcIhRwUmxjaXMpSGLIaBa4mT9+m8xZikr6T2eEpw28hhlo2kxZrTgsGWHgyVh+LL&#10;KnjJPszKTJ/2vi3WP3f1dvN4wKDUZb9b3oOI1MVz+L/9qhWMb6a38PcmP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jgoPHAAAA3QAAAA8AAAAAAAAAAAAAAAAAmAIAAGRy&#10;cy9kb3ducmV2LnhtbFBLBQYAAAAABAAEAPUAAACMAwAAAAA=&#10;" path="m,l5981447,r,9144l,9144,,e" fillcolor="black" stroked="f" strokeweight="0">
                  <v:stroke miterlimit="83231f" joinstyle="miter"/>
                  <v:path arrowok="t" textboxrect="0,0,5981447,9144"/>
                </v:shape>
                <w10:anchorlock/>
              </v:group>
            </w:pict>
          </mc:Fallback>
        </mc:AlternateContent>
      </w:r>
    </w:p>
    <w:p w:rsidR="00736E07" w:rsidRDefault="00A1336D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36E07" w:rsidRDefault="00A1336D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</w:t>
      </w:r>
    </w:p>
    <w:p w:rsidR="00736E07" w:rsidRDefault="00A1336D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36E07" w:rsidRDefault="00A1336D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36E07" w:rsidRDefault="00A1336D">
      <w:pPr>
        <w:spacing w:after="2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36E07" w:rsidRDefault="00A1336D">
      <w:pPr>
        <w:spacing w:after="219" w:line="259" w:lineRule="auto"/>
        <w:ind w:left="11" w:right="0"/>
        <w:jc w:val="center"/>
      </w:pPr>
      <w:r>
        <w:rPr>
          <w:b/>
          <w:sz w:val="28"/>
        </w:rPr>
        <w:t xml:space="preserve">PLAN I  PROGRAM RADA  </w:t>
      </w:r>
    </w:p>
    <w:p w:rsidR="00736E07" w:rsidRDefault="005F625A">
      <w:pPr>
        <w:spacing w:after="219" w:line="259" w:lineRule="auto"/>
        <w:ind w:left="11" w:right="3"/>
        <w:jc w:val="center"/>
      </w:pPr>
      <w:r>
        <w:rPr>
          <w:b/>
          <w:sz w:val="28"/>
        </w:rPr>
        <w:t>ZA 2024</w:t>
      </w:r>
      <w:r w:rsidR="00A1336D">
        <w:rPr>
          <w:b/>
          <w:sz w:val="28"/>
        </w:rPr>
        <w:t xml:space="preserve">. GODINU </w:t>
      </w:r>
    </w:p>
    <w:p w:rsidR="00736E07" w:rsidRDefault="00A1336D">
      <w:pPr>
        <w:spacing w:after="219" w:line="259" w:lineRule="auto"/>
        <w:ind w:left="11" w:right="1"/>
        <w:jc w:val="center"/>
        <w:rPr>
          <w:b/>
          <w:sz w:val="28"/>
        </w:rPr>
      </w:pPr>
      <w:r>
        <w:rPr>
          <w:b/>
          <w:sz w:val="28"/>
        </w:rPr>
        <w:t xml:space="preserve">J.U. DNEVNI CENTAR ZA DJECU I OMLADINU SA SMETNJAMA I TESKOCAMA U RAZVOJU “SIRENA”-ULCINJ </w:t>
      </w:r>
    </w:p>
    <w:p w:rsidR="0071108F" w:rsidRDefault="0071108F">
      <w:pPr>
        <w:spacing w:after="219" w:line="259" w:lineRule="auto"/>
        <w:ind w:left="11" w:right="1"/>
        <w:jc w:val="center"/>
        <w:rPr>
          <w:b/>
          <w:sz w:val="28"/>
        </w:rPr>
      </w:pPr>
    </w:p>
    <w:p w:rsidR="0071108F" w:rsidRDefault="0071108F">
      <w:pPr>
        <w:spacing w:after="219" w:line="259" w:lineRule="auto"/>
        <w:ind w:left="11" w:right="1"/>
        <w:jc w:val="center"/>
      </w:pPr>
    </w:p>
    <w:p w:rsidR="00736E07" w:rsidRDefault="00A1336D">
      <w:pPr>
        <w:spacing w:after="0" w:line="424" w:lineRule="auto"/>
        <w:ind w:left="0" w:right="9287" w:firstLine="0"/>
        <w:jc w:val="left"/>
      </w:pPr>
      <w:r>
        <w:rPr>
          <w:b/>
          <w:sz w:val="28"/>
        </w:rPr>
        <w:t xml:space="preserve">    </w:t>
      </w:r>
    </w:p>
    <w:p w:rsidR="00736E07" w:rsidRDefault="00A1336D">
      <w:pPr>
        <w:spacing w:after="186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36E07" w:rsidRDefault="005F625A">
      <w:pPr>
        <w:spacing w:after="0" w:line="259" w:lineRule="auto"/>
        <w:ind w:left="0" w:firstLine="0"/>
        <w:jc w:val="center"/>
      </w:pPr>
      <w:r>
        <w:t>Ulcinj,decembar 2023</w:t>
      </w:r>
      <w:r w:rsidR="00A1336D">
        <w:t xml:space="preserve">.godine </w:t>
      </w:r>
    </w:p>
    <w:p w:rsidR="00736E07" w:rsidRDefault="00A1336D">
      <w:pPr>
        <w:spacing w:after="213" w:line="259" w:lineRule="auto"/>
        <w:ind w:left="0" w:right="0" w:firstLine="0"/>
        <w:jc w:val="lef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71108F" w:rsidRDefault="0071108F">
      <w:pPr>
        <w:spacing w:after="213" w:line="259" w:lineRule="auto"/>
        <w:ind w:left="0" w:right="0" w:firstLine="0"/>
        <w:jc w:val="left"/>
        <w:rPr>
          <w:rFonts w:ascii="Calibri" w:eastAsia="Calibri" w:hAnsi="Calibri" w:cs="Calibri"/>
          <w:b/>
          <w:sz w:val="28"/>
        </w:rPr>
      </w:pPr>
    </w:p>
    <w:p w:rsidR="0071108F" w:rsidRDefault="0071108F">
      <w:pPr>
        <w:spacing w:after="213" w:line="259" w:lineRule="auto"/>
        <w:ind w:left="0" w:right="0" w:firstLine="0"/>
        <w:jc w:val="left"/>
        <w:rPr>
          <w:rFonts w:ascii="Calibri" w:eastAsia="Calibri" w:hAnsi="Calibri" w:cs="Calibri"/>
          <w:b/>
          <w:sz w:val="28"/>
        </w:rPr>
      </w:pPr>
    </w:p>
    <w:p w:rsidR="0071108F" w:rsidRDefault="0071108F">
      <w:pPr>
        <w:spacing w:after="213" w:line="259" w:lineRule="auto"/>
        <w:ind w:left="0" w:right="0" w:firstLine="0"/>
        <w:jc w:val="left"/>
      </w:pPr>
    </w:p>
    <w:p w:rsidR="00736E07" w:rsidRDefault="00A1336D">
      <w:pPr>
        <w:spacing w:after="222" w:line="259" w:lineRule="auto"/>
        <w:ind w:left="0" w:right="0" w:firstLine="0"/>
        <w:jc w:val="left"/>
      </w:pPr>
      <w:r>
        <w:rPr>
          <w:b/>
          <w:sz w:val="28"/>
        </w:rPr>
        <w:t xml:space="preserve">Sadrzaj: </w:t>
      </w:r>
    </w:p>
    <w:p w:rsidR="00736E07" w:rsidRDefault="00A1336D">
      <w:pPr>
        <w:spacing w:after="22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36E07" w:rsidRDefault="00A1336D">
      <w:pPr>
        <w:numPr>
          <w:ilvl w:val="0"/>
          <w:numId w:val="2"/>
        </w:numPr>
        <w:spacing w:after="327" w:line="259" w:lineRule="auto"/>
        <w:ind w:right="0" w:hanging="430"/>
        <w:jc w:val="left"/>
      </w:pPr>
      <w:r>
        <w:rPr>
          <w:b/>
        </w:rPr>
        <w:t>Uvod……</w:t>
      </w:r>
      <w:r w:rsidR="00F950A5">
        <w:rPr>
          <w:b/>
        </w:rPr>
        <w:t>………………………………………………………………………………...</w:t>
      </w:r>
      <w:r>
        <w:rPr>
          <w:b/>
        </w:rPr>
        <w:t xml:space="preserve">3 </w:t>
      </w:r>
    </w:p>
    <w:p w:rsidR="00736E07" w:rsidRDefault="00A1336D">
      <w:pPr>
        <w:numPr>
          <w:ilvl w:val="0"/>
          <w:numId w:val="2"/>
        </w:numPr>
        <w:spacing w:after="218" w:line="259" w:lineRule="auto"/>
        <w:ind w:right="0" w:hanging="430"/>
        <w:jc w:val="left"/>
      </w:pPr>
      <w:r>
        <w:rPr>
          <w:b/>
        </w:rPr>
        <w:t xml:space="preserve">Djelatnost i ciljevi rada……………………..…………………………………………4 </w:t>
      </w:r>
    </w:p>
    <w:p w:rsidR="00736E07" w:rsidRDefault="00A1336D">
      <w:pPr>
        <w:numPr>
          <w:ilvl w:val="0"/>
          <w:numId w:val="2"/>
        </w:numPr>
        <w:spacing w:after="247" w:line="259" w:lineRule="auto"/>
        <w:ind w:right="0" w:hanging="430"/>
        <w:jc w:val="left"/>
      </w:pPr>
      <w:r>
        <w:rPr>
          <w:b/>
        </w:rPr>
        <w:t xml:space="preserve">Organi upravljanja……………………………………………………………………..4 </w:t>
      </w:r>
    </w:p>
    <w:p w:rsidR="00736E07" w:rsidRDefault="00A1336D">
      <w:pPr>
        <w:numPr>
          <w:ilvl w:val="0"/>
          <w:numId w:val="2"/>
        </w:numPr>
        <w:spacing w:after="250" w:line="259" w:lineRule="auto"/>
        <w:ind w:right="0" w:hanging="430"/>
        <w:jc w:val="left"/>
      </w:pPr>
      <w:r>
        <w:rPr>
          <w:b/>
        </w:rPr>
        <w:t>Kadar J.U.Dnevni centar “Sirena”………………………………………………….</w:t>
      </w:r>
      <w:r w:rsidR="00F950A5">
        <w:rPr>
          <w:b/>
        </w:rPr>
        <w:t>.5-6</w:t>
      </w:r>
    </w:p>
    <w:p w:rsidR="00736E07" w:rsidRDefault="00A1336D">
      <w:pPr>
        <w:numPr>
          <w:ilvl w:val="0"/>
          <w:numId w:val="2"/>
        </w:numPr>
        <w:spacing w:after="250" w:line="259" w:lineRule="auto"/>
        <w:ind w:right="0" w:hanging="430"/>
        <w:jc w:val="left"/>
      </w:pPr>
      <w:r>
        <w:rPr>
          <w:b/>
        </w:rPr>
        <w:t>Prostor za pruzanje usluge…………………………………………………………...</w:t>
      </w:r>
      <w:r w:rsidR="00F950A5">
        <w:rPr>
          <w:b/>
        </w:rPr>
        <w:t>6-7</w:t>
      </w:r>
      <w:r>
        <w:rPr>
          <w:b/>
        </w:rPr>
        <w:t xml:space="preserve"> </w:t>
      </w:r>
    </w:p>
    <w:p w:rsidR="00736E07" w:rsidRDefault="00A1336D">
      <w:pPr>
        <w:numPr>
          <w:ilvl w:val="0"/>
          <w:numId w:val="2"/>
        </w:numPr>
        <w:spacing w:after="249" w:line="259" w:lineRule="auto"/>
        <w:ind w:right="0" w:hanging="430"/>
        <w:jc w:val="left"/>
      </w:pPr>
      <w:r>
        <w:rPr>
          <w:b/>
        </w:rPr>
        <w:t>Organizacija rada</w:t>
      </w:r>
      <w:r w:rsidR="00F950A5">
        <w:rPr>
          <w:b/>
        </w:rPr>
        <w:t>…………………………………………………………………….....7-9</w:t>
      </w:r>
    </w:p>
    <w:p w:rsidR="00736E07" w:rsidRDefault="00A1336D">
      <w:pPr>
        <w:numPr>
          <w:ilvl w:val="0"/>
          <w:numId w:val="2"/>
        </w:numPr>
        <w:spacing w:after="258" w:line="259" w:lineRule="auto"/>
        <w:ind w:right="0" w:hanging="430"/>
        <w:jc w:val="left"/>
      </w:pPr>
      <w:r>
        <w:rPr>
          <w:b/>
        </w:rPr>
        <w:t>Saradnja sa porodicom</w:t>
      </w:r>
      <w:r w:rsidR="00F950A5">
        <w:rPr>
          <w:b/>
        </w:rPr>
        <w:t xml:space="preserve"> korisnika……………………………………………………10</w:t>
      </w:r>
      <w:r>
        <w:rPr>
          <w:b/>
        </w:rPr>
        <w:t xml:space="preserve"> </w:t>
      </w:r>
    </w:p>
    <w:p w:rsidR="00736E07" w:rsidRDefault="00A1336D">
      <w:pPr>
        <w:numPr>
          <w:ilvl w:val="0"/>
          <w:numId w:val="2"/>
        </w:numPr>
        <w:spacing w:after="253" w:line="259" w:lineRule="auto"/>
        <w:ind w:right="0" w:hanging="430"/>
        <w:jc w:val="left"/>
      </w:pPr>
      <w:r>
        <w:rPr>
          <w:b/>
        </w:rPr>
        <w:t>Odnos sa instituc</w:t>
      </w:r>
      <w:r w:rsidR="00F950A5">
        <w:rPr>
          <w:b/>
        </w:rPr>
        <w:t>ijama………………………………………………………………...10</w:t>
      </w:r>
    </w:p>
    <w:p w:rsidR="00736E07" w:rsidRPr="0071108F" w:rsidRDefault="00A1336D">
      <w:pPr>
        <w:numPr>
          <w:ilvl w:val="0"/>
          <w:numId w:val="2"/>
        </w:numPr>
        <w:spacing w:after="198"/>
        <w:ind w:right="0" w:hanging="430"/>
        <w:jc w:val="left"/>
      </w:pPr>
      <w:r>
        <w:rPr>
          <w:b/>
        </w:rPr>
        <w:t>Javno informisan</w:t>
      </w:r>
      <w:r w:rsidR="00F950A5">
        <w:rPr>
          <w:b/>
        </w:rPr>
        <w:t>je……………………………………………………………………...11</w:t>
      </w: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  <w:rPr>
          <w:b/>
        </w:rPr>
      </w:pPr>
    </w:p>
    <w:p w:rsidR="0071108F" w:rsidRDefault="0071108F" w:rsidP="0071108F">
      <w:pPr>
        <w:spacing w:after="198"/>
        <w:ind w:right="0"/>
        <w:jc w:val="left"/>
      </w:pPr>
    </w:p>
    <w:p w:rsidR="00736E07" w:rsidRDefault="00543428">
      <w:pPr>
        <w:spacing w:after="198"/>
        <w:ind w:left="-5" w:right="0"/>
      </w:pPr>
      <w:r>
        <w:lastRenderedPageBreak/>
        <w:t xml:space="preserve"> </w:t>
      </w:r>
      <w:r w:rsidR="00A1336D">
        <w:t>Na osnovu clana 32. Statuta J.U.Dnevni centar za djecu i omladinu sa smetnjama i teskocama u razvoju “Sirena”Ulcinj,</w:t>
      </w:r>
      <w:r w:rsidR="0071108F">
        <w:t xml:space="preserve"> </w:t>
      </w:r>
      <w:r w:rsidR="00A1336D">
        <w:t xml:space="preserve">direktorica J.U.Dnevni centar za djecu i omladinu sa smetnjama i teskocama u razvoju “Sirena”Ulcinj,dana_____________ predlaze sledeci: </w:t>
      </w:r>
    </w:p>
    <w:p w:rsidR="00736E07" w:rsidRDefault="00A1336D">
      <w:pPr>
        <w:spacing w:after="22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55" w:line="259" w:lineRule="auto"/>
        <w:ind w:left="0" w:right="2" w:firstLine="0"/>
        <w:jc w:val="center"/>
      </w:pPr>
      <w:r>
        <w:rPr>
          <w:b/>
        </w:rPr>
        <w:t xml:space="preserve">PLAN I PROGRAM RADA JU DNEVNI CENTAR ZA DJECU I OMLADINU SA </w:t>
      </w:r>
    </w:p>
    <w:p w:rsidR="00736E07" w:rsidRDefault="00A1336D">
      <w:pPr>
        <w:spacing w:after="218" w:line="259" w:lineRule="auto"/>
        <w:ind w:left="284" w:right="0"/>
        <w:jc w:val="left"/>
      </w:pPr>
      <w:r>
        <w:rPr>
          <w:b/>
        </w:rPr>
        <w:t xml:space="preserve">SMETNJAMA I TESKOCAMA </w:t>
      </w:r>
      <w:r w:rsidR="005F625A">
        <w:rPr>
          <w:b/>
        </w:rPr>
        <w:t>U RAZVOJU “SIRENA”ULCINJ ZA 2024</w:t>
      </w:r>
      <w:r>
        <w:rPr>
          <w:b/>
        </w:rPr>
        <w:t xml:space="preserve">.GODINU </w:t>
      </w:r>
    </w:p>
    <w:p w:rsidR="00736E07" w:rsidRDefault="00A1336D">
      <w:pPr>
        <w:spacing w:after="219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736E07" w:rsidRDefault="00A1336D">
      <w:pPr>
        <w:spacing w:after="218" w:line="259" w:lineRule="auto"/>
        <w:ind w:left="-5" w:right="0"/>
        <w:jc w:val="left"/>
      </w:pPr>
      <w:r>
        <w:rPr>
          <w:b/>
        </w:rPr>
        <w:t xml:space="preserve">I UVOD: </w:t>
      </w:r>
    </w:p>
    <w:p w:rsidR="00962F93" w:rsidRDefault="00A1336D">
      <w:pPr>
        <w:spacing w:after="10"/>
        <w:ind w:left="-5" w:right="0"/>
      </w:pPr>
      <w:r>
        <w:t xml:space="preserve">           </w:t>
      </w:r>
      <w:r w:rsidR="00962F93">
        <w:t xml:space="preserve">Plan </w:t>
      </w:r>
      <w:r w:rsidR="0071108F">
        <w:t>i</w:t>
      </w:r>
      <w:r w:rsidR="00962F93">
        <w:t xml:space="preserve"> program rada u JU Dnevni centar za djecu</w:t>
      </w:r>
      <w:r w:rsidR="00975DD5">
        <w:t xml:space="preserve"> i omladinu</w:t>
      </w:r>
      <w:r w:rsidR="00962F93">
        <w:t xml:space="preserve"> sa smetnjama </w:t>
      </w:r>
      <w:r w:rsidR="0071108F">
        <w:t>i</w:t>
      </w:r>
      <w:r w:rsidR="00962F93">
        <w:t xml:space="preserve"> teskocama u razvoju Ulcinj za 2024.god</w:t>
      </w:r>
      <w:r w:rsidR="00975DD5">
        <w:t xml:space="preserve">inu </w:t>
      </w:r>
      <w:r w:rsidR="00962F93">
        <w:t xml:space="preserve">je osnovni godisnji dokument u kojem se planiraju aktivnosti,definisu poslovi </w:t>
      </w:r>
      <w:r w:rsidR="0071108F">
        <w:t>i</w:t>
      </w:r>
      <w:r w:rsidR="00962F93">
        <w:t xml:space="preserve"> zadaci javne ustanove Dnevnog centra. Osnovna djelatnost ustanove utvrdjena je Zakonom o</w:t>
      </w:r>
      <w:r w:rsidR="0071108F">
        <w:t xml:space="preserve"> socijalnoj i djecijoj zastiti,o</w:t>
      </w:r>
      <w:r w:rsidR="00962F93">
        <w:t xml:space="preserve">dlukom o osnivanju i Statutom. </w:t>
      </w:r>
    </w:p>
    <w:p w:rsidR="00736E07" w:rsidRDefault="00AE0FF5">
      <w:pPr>
        <w:spacing w:after="10"/>
        <w:ind w:left="-5" w:right="0"/>
      </w:pPr>
      <w:r>
        <w:t xml:space="preserve">           </w:t>
      </w:r>
      <w:r w:rsidR="00A1336D">
        <w:t xml:space="preserve">Plan i program rada JU Dnevni centar za djecu i omladinu sa smetnjama i teskocama </w:t>
      </w:r>
      <w:r w:rsidR="005F625A">
        <w:t>u razvoju “Sirena”Ulcinj za 2024</w:t>
      </w:r>
      <w:r w:rsidR="00A1336D">
        <w:t xml:space="preserve">.godinu usmjeren je na ostvarivanju ciljeva zbog kojih je i ova javna ustanova osnovana tj.za pruzanje usluga socijalne i djecije zastite kroz uslugu podrske za zivot u zajednici za djecu i omladinu sa smetnjama i teskocama u razvoju. </w:t>
      </w:r>
    </w:p>
    <w:p w:rsidR="00736E07" w:rsidRDefault="00A1336D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36E07" w:rsidRDefault="00A1336D">
      <w:pPr>
        <w:spacing w:after="207"/>
        <w:ind w:left="-5" w:right="0"/>
      </w:pPr>
      <w:r>
        <w:t xml:space="preserve">           Dnevni centar za djecu i omladinu sa smetnjama i teskocama u razvoju Ulcinj,kao javna ustanova je poceo sa radom 14.06.2012</w:t>
      </w:r>
      <w:r w:rsidR="005F625A">
        <w:t>.godine.Kontinuitet rada za 2024</w:t>
      </w:r>
      <w:r>
        <w:t xml:space="preserve"> godinu baz</w:t>
      </w:r>
      <w:r w:rsidR="0071108F">
        <w:t>irace se na unapredjenje usluge,</w:t>
      </w:r>
      <w:r>
        <w:t xml:space="preserve">koordinacijom razlicitih  aktivnosti, cime se zeli prosiriti pristupacnost </w:t>
      </w:r>
      <w:r w:rsidR="0071108F">
        <w:t>i</w:t>
      </w:r>
      <w:r>
        <w:t xml:space="preserve"> djelotvornost usluge. </w:t>
      </w:r>
    </w:p>
    <w:p w:rsidR="00736E07" w:rsidRDefault="00A1336D">
      <w:pPr>
        <w:spacing w:after="29"/>
        <w:ind w:left="-5" w:right="0"/>
      </w:pPr>
      <w:r>
        <w:t xml:space="preserve">             Temeljni principi na kojima se zasniva filozofija rada u Dnevnom centru,realizuju se kao rezultat objektivnih okolnosti koje nam namece okruzenje i nasih sposobnosti da,u datim uslovima,podizemo nivo kvaliteta usluga koje pruzamo nasim korisnicima.            </w:t>
      </w:r>
      <w:r w:rsidR="005F625A">
        <w:t xml:space="preserve"> Sredstva za finansiranje u 2024</w:t>
      </w:r>
      <w:r>
        <w:t>.godini obezbje</w:t>
      </w:r>
      <w:r w:rsidR="005F625A">
        <w:t>djivace se iz sredstava budzeta</w:t>
      </w:r>
    </w:p>
    <w:p w:rsidR="00736E07" w:rsidRDefault="00A1336D">
      <w:pPr>
        <w:spacing w:after="14"/>
        <w:ind w:left="-5" w:right="0"/>
      </w:pPr>
      <w:r>
        <w:t>Opstine Ulcinj i Centra za socijalan rad.J.U.Dnevni centar “Sirena”,nastavice praksu obezbedjivanje sredstava putem donacija,</w:t>
      </w:r>
      <w:r w:rsidR="00962F93">
        <w:t xml:space="preserve"> i </w:t>
      </w:r>
      <w:r>
        <w:t xml:space="preserve">projekata,a u cilju stvaranja uslova za realizaciju planiranih aktivnosti i kontinuiranom ostvarivanju vizije i misije ove ustanove.J.U.Dnevni centar “Sirena”,ce nastaviti saradnju sa svima koji ucestvuju u kreiranju i realizaciju politike unapredjenja kvaliteta zivota djece i omladine sa smetnjama i teskocama u razvoju. </w:t>
      </w:r>
    </w:p>
    <w:p w:rsidR="00736E07" w:rsidRDefault="00AE0FF5">
      <w:pPr>
        <w:spacing w:after="8"/>
        <w:ind w:left="-5" w:right="0"/>
      </w:pPr>
      <w:r>
        <w:t xml:space="preserve">               </w:t>
      </w:r>
      <w:r w:rsidR="005F625A">
        <w:t>U 2024</w:t>
      </w:r>
      <w:r w:rsidR="00A1336D">
        <w:t xml:space="preserve">.godini je planirano zalaganje u strucno usavrsavanje strucnog tima,jer je unapredenje profesionalnih kompetencija zaposlenih prepoznato kao jedna od prioritetnih oblasti  </w:t>
      </w:r>
    </w:p>
    <w:p w:rsidR="00736E07" w:rsidRDefault="00543428">
      <w:pPr>
        <w:spacing w:after="21"/>
        <w:ind w:left="-5" w:right="0"/>
      </w:pPr>
      <w:r>
        <w:lastRenderedPageBreak/>
        <w:t xml:space="preserve">             </w:t>
      </w:r>
      <w:r w:rsidR="00A1336D">
        <w:t>Jacanje partnerskih odnosa,profesionalni pristup komunikacije i saradnja sa r</w:t>
      </w:r>
      <w:r w:rsidR="005F625A">
        <w:t>oditeljima nastavice se i u 2024</w:t>
      </w:r>
      <w:r w:rsidR="00A1336D">
        <w:t xml:space="preserve">,godini, s’obzirom da je uloga porodice u pruzanju usluge od sustinskog znacaja. </w:t>
      </w:r>
    </w:p>
    <w:p w:rsidR="00736E07" w:rsidRDefault="00A1336D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36E07" w:rsidRDefault="00A133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36E07" w:rsidRDefault="00A1336D">
      <w:pPr>
        <w:spacing w:after="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71108F" w:rsidP="0071108F">
      <w:pPr>
        <w:spacing w:after="21" w:line="259" w:lineRule="auto"/>
        <w:ind w:left="0" w:right="0" w:firstLine="0"/>
        <w:jc w:val="left"/>
        <w:rPr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1336D">
        <w:rPr>
          <w:b/>
        </w:rPr>
        <w:t xml:space="preserve">II DJELATNOST I CILJEVI RADA: </w:t>
      </w:r>
    </w:p>
    <w:p w:rsidR="0071108F" w:rsidRDefault="0071108F" w:rsidP="0071108F">
      <w:pPr>
        <w:spacing w:after="21" w:line="259" w:lineRule="auto"/>
        <w:ind w:left="0" w:right="0" w:firstLine="0"/>
        <w:jc w:val="left"/>
      </w:pPr>
    </w:p>
    <w:p w:rsidR="00736E07" w:rsidRDefault="00A1336D">
      <w:pPr>
        <w:spacing w:after="45"/>
        <w:ind w:left="-5" w:right="0"/>
      </w:pPr>
      <w:r>
        <w:t xml:space="preserve">              J.U.Dnevni centar “Sirena”,kao ustanova socij</w:t>
      </w:r>
      <w:r w:rsidR="005F625A">
        <w:t>alne i djecje zastite,tokom 2024</w:t>
      </w:r>
      <w:r>
        <w:t xml:space="preserve">.godine ce obavljati djelatnost u skladu sa Zakonom o socijalnoj i djecijoj zastiti,Statutom J.U.Dnevni centar za djecu i omladinu sa smetnjama i teskocama u razvoju “Sirena”,Pravilnikom o blizim uslovima za pruzanje i koriscenje normativima i minimalnim srtandardima usluge podske za zivot u zajednici . </w:t>
      </w:r>
      <w:r w:rsidR="006371D6">
        <w:t>Principi kojih se pridrzavamo prilikom pruzanja usluga su u skladu sa Konvencijom o pravima djeteta I Konvencijom o pravima osoba sa invaliditetom.</w:t>
      </w:r>
    </w:p>
    <w:p w:rsidR="00736E07" w:rsidRDefault="00A1336D">
      <w:pPr>
        <w:spacing w:after="50"/>
        <w:ind w:left="-5" w:right="0"/>
      </w:pPr>
      <w:r>
        <w:t xml:space="preserve">            S’obzirom da je osnovni cilj prilagoditi usluge potrebama korisnika,planirana su unapredjenja usmjerena na pravovremeno  i cjeloishodno zadovoljavanje istih. </w:t>
      </w:r>
    </w:p>
    <w:p w:rsidR="00736E07" w:rsidRDefault="00A1336D">
      <w:pPr>
        <w:spacing w:after="208"/>
        <w:ind w:left="-5" w:right="0"/>
      </w:pPr>
      <w:r>
        <w:t xml:space="preserve">J.U.Dnevni centar “Sirena”,konstatno ce raditi na ostvarivanju svojih ciljeva.Kontinuirano  ce se raditi na unapredjenju  ostvarivanja ljudskih prava,sa posebnim akcentom na prava djece i omladine sa smetnjama i teskocama u razvoju i njihovih porodica. </w:t>
      </w:r>
    </w:p>
    <w:p w:rsidR="00736E07" w:rsidRDefault="00A1336D">
      <w:pPr>
        <w:spacing w:after="218" w:line="259" w:lineRule="auto"/>
        <w:ind w:left="-5" w:right="0"/>
        <w:jc w:val="left"/>
      </w:pPr>
      <w:r>
        <w:rPr>
          <w:b/>
        </w:rPr>
        <w:t>III ORGANI UPRAVLJANJA:</w:t>
      </w:r>
      <w:r>
        <w:t xml:space="preserve"> </w:t>
      </w:r>
    </w:p>
    <w:p w:rsidR="00736E07" w:rsidRDefault="00A1336D">
      <w:pPr>
        <w:spacing w:after="328"/>
        <w:ind w:left="-5" w:right="0"/>
      </w:pPr>
      <w:r>
        <w:t xml:space="preserve"> Organi upravljanja J.U.Dnevni centar “Sirena”-Ulcinj su:upravni odbor i direktor. </w:t>
      </w:r>
    </w:p>
    <w:p w:rsidR="00736E07" w:rsidRDefault="00A1336D">
      <w:pPr>
        <w:spacing w:after="202"/>
        <w:ind w:left="-5" w:right="0"/>
      </w:pPr>
      <w:r>
        <w:t xml:space="preserve">               Upravni odbor, koji broji tri člana, radiće prema nadležnostima predv</w:t>
      </w:r>
      <w:r w:rsidR="005F625A">
        <w:t>iđenim Statutom ustanove za 2024</w:t>
      </w:r>
      <w:r>
        <w:t xml:space="preserve">. godinu uz sledeće planirane aktivnosti:  </w:t>
      </w:r>
    </w:p>
    <w:p w:rsidR="00736E07" w:rsidRDefault="00A1336D">
      <w:pPr>
        <w:numPr>
          <w:ilvl w:val="0"/>
          <w:numId w:val="3"/>
        </w:numPr>
        <w:spacing w:after="10"/>
        <w:ind w:right="0" w:hanging="146"/>
      </w:pPr>
      <w:r>
        <w:t xml:space="preserve">Usvajanje Izvještaja o radu sa </w:t>
      </w:r>
      <w:r w:rsidR="005F625A">
        <w:t>finansijskim izvještajem za 2023</w:t>
      </w:r>
      <w:r>
        <w:t xml:space="preserve">. godinu;  </w:t>
      </w:r>
    </w:p>
    <w:p w:rsidR="00736E07" w:rsidRDefault="00A1336D">
      <w:pPr>
        <w:numPr>
          <w:ilvl w:val="0"/>
          <w:numId w:val="3"/>
        </w:numPr>
        <w:spacing w:after="11"/>
        <w:ind w:right="0" w:hanging="146"/>
      </w:pPr>
      <w:r>
        <w:t xml:space="preserve">Unapređivanje rada Dnevnog centra;  </w:t>
      </w:r>
    </w:p>
    <w:p w:rsidR="00736E07" w:rsidRDefault="00A1336D">
      <w:pPr>
        <w:numPr>
          <w:ilvl w:val="0"/>
          <w:numId w:val="3"/>
        </w:numPr>
        <w:spacing w:after="6"/>
        <w:ind w:right="0" w:hanging="146"/>
      </w:pPr>
      <w:r>
        <w:t>Razmatranje i usvajanje Programa rada sa finansijsk</w:t>
      </w:r>
      <w:r w:rsidR="005F625A">
        <w:t>im planom Dnevnog centra za 2024</w:t>
      </w:r>
      <w:r>
        <w:t xml:space="preserve">. godinu;  </w:t>
      </w:r>
    </w:p>
    <w:p w:rsidR="00736E07" w:rsidRDefault="00A1336D">
      <w:pPr>
        <w:spacing w:after="208"/>
        <w:ind w:left="-5" w:right="0"/>
      </w:pPr>
      <w:r>
        <w:t xml:space="preserve">Vanredno zasijedanje Upravnog odbora zakazuje se u slučaju događaja koji nijesu prethodno navedeni, na prijedlog predsjednika Upravnog odbora ili direktora. </w:t>
      </w:r>
    </w:p>
    <w:p w:rsidR="00736E07" w:rsidRDefault="00A1336D">
      <w:pPr>
        <w:spacing w:after="225"/>
        <w:ind w:left="-5" w:right="0"/>
      </w:pPr>
      <w:r>
        <w:t xml:space="preserve">              Direktor ce u skladu sa Statutom ustanove obavljati svoje duznosti,organizovati rad,zastupati i predstavljati</w:t>
      </w:r>
      <w:r>
        <w:rPr>
          <w:rFonts w:ascii="Calibri" w:eastAsia="Calibri" w:hAnsi="Calibri" w:cs="Calibri"/>
          <w:sz w:val="22"/>
        </w:rPr>
        <w:t xml:space="preserve"> </w:t>
      </w:r>
      <w:r>
        <w:t>rad J.U.Dnevni centar “Sirena” i starati se o zakonitosti istog.</w:t>
      </w:r>
      <w:r>
        <w:rPr>
          <w:rFonts w:ascii="Calibri" w:eastAsia="Calibri" w:hAnsi="Calibri" w:cs="Calibri"/>
          <w:sz w:val="22"/>
        </w:rPr>
        <w:t xml:space="preserve"> </w:t>
      </w:r>
    </w:p>
    <w:p w:rsidR="004663A0" w:rsidRDefault="004663A0">
      <w:pPr>
        <w:spacing w:after="373" w:line="259" w:lineRule="auto"/>
        <w:ind w:left="-5" w:right="0"/>
        <w:jc w:val="left"/>
        <w:rPr>
          <w:b/>
        </w:rPr>
      </w:pPr>
    </w:p>
    <w:p w:rsidR="004663A0" w:rsidRDefault="004663A0">
      <w:pPr>
        <w:spacing w:after="373" w:line="259" w:lineRule="auto"/>
        <w:ind w:left="-5" w:right="0"/>
        <w:jc w:val="left"/>
        <w:rPr>
          <w:b/>
        </w:rPr>
      </w:pPr>
    </w:p>
    <w:p w:rsidR="004663A0" w:rsidRPr="004663A0" w:rsidRDefault="00A1336D" w:rsidP="004663A0">
      <w:pPr>
        <w:spacing w:after="373" w:line="259" w:lineRule="auto"/>
        <w:ind w:left="-5" w:right="0"/>
        <w:jc w:val="left"/>
        <w:rPr>
          <w:b/>
        </w:rPr>
      </w:pPr>
      <w:r>
        <w:rPr>
          <w:b/>
        </w:rPr>
        <w:lastRenderedPageBreak/>
        <w:t xml:space="preserve">IV KADAR J.U.DNEVNI CENTAR “SIRENA”: </w:t>
      </w:r>
    </w:p>
    <w:p w:rsidR="00736E07" w:rsidRDefault="00A1336D">
      <w:pPr>
        <w:spacing w:after="4" w:line="285" w:lineRule="auto"/>
        <w:ind w:left="-5" w:right="0"/>
        <w:jc w:val="left"/>
      </w:pPr>
      <w:r>
        <w:t xml:space="preserve">               J.</w:t>
      </w:r>
      <w:r w:rsidR="005F625A">
        <w:t>U.Dnevni centar “Sirena” ima 1</w:t>
      </w:r>
      <w:r w:rsidR="00892DF6">
        <w:t>4</w:t>
      </w:r>
      <w:r w:rsidR="005F625A">
        <w:t xml:space="preserve"> </w:t>
      </w:r>
      <w:r>
        <w:t>zaposlenih.</w:t>
      </w:r>
      <w:r w:rsidR="005F625A">
        <w:t xml:space="preserve"> </w:t>
      </w:r>
      <w:r w:rsidR="00892DF6">
        <w:t>Dvanaest</w:t>
      </w:r>
      <w:r>
        <w:t xml:space="preserve"> zaposlenih su zasnovali radni odnos na neodredjeno vrijeme,</w:t>
      </w:r>
      <w:r w:rsidR="00892DF6">
        <w:t>jedan zaposleni po ugovoru na odredjeno vrijeme</w:t>
      </w:r>
      <w:r w:rsidR="002E06BC">
        <w:t xml:space="preserve"> i</w:t>
      </w:r>
      <w:r w:rsidR="006371D6">
        <w:t xml:space="preserve"> </w:t>
      </w:r>
      <w:r>
        <w:t xml:space="preserve"> direktor je na mandatnom radnom mjestu uz mogućnost zaposljavanja i novog kadra, shodno novonastalim potrebama i zahjevima Centra. </w:t>
      </w:r>
    </w:p>
    <w:p w:rsidR="00736E07" w:rsidRDefault="00AE0FF5" w:rsidP="006829EE">
      <w:pPr>
        <w:spacing w:after="170"/>
        <w:ind w:left="-5" w:right="0"/>
      </w:pPr>
      <w:r>
        <w:t xml:space="preserve">               </w:t>
      </w:r>
      <w:r w:rsidR="00892DF6">
        <w:t>Dvanaest</w:t>
      </w:r>
      <w:r w:rsidR="00A1336D">
        <w:t xml:space="preserve"> zaposlenih je sa zavrsenom visokom strucnom spremom, jedno zaposleno lice sa zavrsenom srednjom strucnom spremom i jedno zaposleno lice sa zavrsenom osnovnom skolom. </w:t>
      </w:r>
    </w:p>
    <w:p w:rsidR="00736E07" w:rsidRDefault="00A1336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36E07" w:rsidRDefault="0071108F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0F495A2C" wp14:editId="0C14F389">
            <wp:extent cx="5486400" cy="4724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36E07" w:rsidRDefault="00A1336D">
      <w:pPr>
        <w:spacing w:after="0" w:line="259" w:lineRule="auto"/>
        <w:ind w:left="0" w:right="0" w:firstLine="0"/>
        <w:jc w:val="left"/>
      </w:pPr>
      <w:r>
        <w:rPr>
          <w:color w:val="FFFFFF"/>
        </w:rPr>
        <w:t xml:space="preserve">          Higijenicarka</w:t>
      </w:r>
      <w:r>
        <w:t xml:space="preserve"> </w:t>
      </w:r>
    </w:p>
    <w:p w:rsidR="00736E07" w:rsidRDefault="00A1336D">
      <w:pPr>
        <w:spacing w:after="19" w:line="259" w:lineRule="auto"/>
        <w:ind w:left="0" w:right="0" w:firstLine="0"/>
        <w:jc w:val="left"/>
      </w:pPr>
      <w:r>
        <w:t xml:space="preserve">               </w:t>
      </w:r>
    </w:p>
    <w:p w:rsidR="00736E07" w:rsidRDefault="00A1336D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B21ADF" w:rsidRDefault="00B21ADF">
      <w:pPr>
        <w:spacing w:after="45" w:line="259" w:lineRule="auto"/>
        <w:ind w:left="0" w:right="0" w:firstLine="0"/>
        <w:jc w:val="left"/>
      </w:pPr>
    </w:p>
    <w:p w:rsidR="00B21ADF" w:rsidRDefault="00B21ADF">
      <w:pPr>
        <w:spacing w:after="45" w:line="259" w:lineRule="auto"/>
        <w:ind w:left="0" w:right="0" w:firstLine="0"/>
        <w:jc w:val="left"/>
      </w:pPr>
    </w:p>
    <w:p w:rsidR="004663A0" w:rsidRDefault="004663A0">
      <w:pPr>
        <w:spacing w:after="45" w:line="259" w:lineRule="auto"/>
        <w:ind w:left="0" w:right="0" w:firstLine="0"/>
        <w:jc w:val="left"/>
      </w:pPr>
    </w:p>
    <w:p w:rsidR="004663A0" w:rsidRDefault="004663A0">
      <w:pPr>
        <w:spacing w:after="45" w:line="259" w:lineRule="auto"/>
        <w:ind w:left="0" w:right="0" w:firstLine="0"/>
        <w:jc w:val="left"/>
      </w:pPr>
    </w:p>
    <w:p w:rsidR="00B21ADF" w:rsidRDefault="00B21ADF">
      <w:pPr>
        <w:spacing w:after="45" w:line="259" w:lineRule="auto"/>
        <w:ind w:left="0" w:right="0" w:firstLine="0"/>
        <w:jc w:val="left"/>
      </w:pPr>
    </w:p>
    <w:p w:rsidR="00B21ADF" w:rsidRDefault="00B21ADF">
      <w:pPr>
        <w:spacing w:after="45" w:line="259" w:lineRule="auto"/>
        <w:ind w:left="0" w:right="0" w:firstLine="0"/>
        <w:jc w:val="left"/>
      </w:pPr>
    </w:p>
    <w:p w:rsidR="00153BAC" w:rsidRDefault="00153BAC" w:rsidP="00B21ADF">
      <w:pPr>
        <w:spacing w:line="240" w:lineRule="auto"/>
        <w:jc w:val="left"/>
        <w:rPr>
          <w:szCs w:val="24"/>
        </w:rPr>
      </w:pPr>
      <w:r>
        <w:t>Dnevni centar za djecu I omladinu sa smetnjama i teskocama u razvoju “Sirena”je licencirana ustanova socijalne i djecije zastite za uslugu dnevnog boravka za 25 korisnika</w:t>
      </w:r>
    </w:p>
    <w:p w:rsidR="00B21ADF" w:rsidRPr="00C0387D" w:rsidRDefault="00B21ADF" w:rsidP="00B21ADF">
      <w:pPr>
        <w:spacing w:line="240" w:lineRule="auto"/>
        <w:jc w:val="left"/>
        <w:rPr>
          <w:szCs w:val="24"/>
        </w:rPr>
      </w:pPr>
      <w:r>
        <w:rPr>
          <w:szCs w:val="24"/>
        </w:rPr>
        <w:t>Pruzalac usluge dnevnog boravka treba da ima:</w:t>
      </w:r>
    </w:p>
    <w:p w:rsidR="00B21ADF" w:rsidRPr="00C0387D" w:rsidRDefault="00B21ADF" w:rsidP="00B21AD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87D">
        <w:rPr>
          <w:rFonts w:ascii="Arial" w:hAnsi="Arial" w:cs="Arial"/>
          <w:sz w:val="24"/>
          <w:szCs w:val="24"/>
        </w:rPr>
        <w:t>za djecu sa smetnjama i teškoćama u razvoju i mlade - do deset korisnika dva stručna radnika i jednog saradnika, a na svakih daljih pet korisnika jednog stručnog radnika, odnosno na svakih daljih deset korisnika jednog saradnika;</w:t>
      </w:r>
    </w:p>
    <w:p w:rsidR="006829EE" w:rsidRDefault="00AE0FF5" w:rsidP="006829EE">
      <w:pPr>
        <w:ind w:left="0" w:right="0" w:firstLine="0"/>
        <w:jc w:val="left"/>
      </w:pPr>
      <w:r>
        <w:t xml:space="preserve">         </w:t>
      </w:r>
      <w:r w:rsidR="00B21ADF">
        <w:t xml:space="preserve">U narednom period </w:t>
      </w:r>
      <w:r w:rsidR="00153BAC">
        <w:t>neophodno je</w:t>
      </w:r>
      <w:r w:rsidR="00B21ADF">
        <w:t xml:space="preserve"> </w:t>
      </w:r>
      <w:r w:rsidR="00153BAC">
        <w:t>prosirenje licence shodno cl.12 stav 1.Pravilnika o blizim uslovima za pruzanje i koriscenje,normativima i minimalnim standardima usluga podrske za zivot u zajenici(Sl.list CG,br.063/19) z</w:t>
      </w:r>
      <w:r w:rsidR="006829EE">
        <w:t>bog velikog broja korisnika,</w:t>
      </w:r>
      <w:r w:rsidR="00512C57">
        <w:t xml:space="preserve">I na osnovu gore navedenog </w:t>
      </w:r>
      <w:r w:rsidR="006829EE">
        <w:t xml:space="preserve">razmotrice se mogucnost povecanja broja kadra u skladu sa potrebama organizacije rada. </w:t>
      </w:r>
    </w:p>
    <w:p w:rsidR="00736E07" w:rsidRDefault="00975DD5" w:rsidP="00975DD5">
      <w:pPr>
        <w:spacing w:after="172"/>
        <w:ind w:left="-5" w:right="0"/>
      </w:pPr>
      <w:r>
        <w:t xml:space="preserve">   </w:t>
      </w:r>
      <w:r w:rsidR="00AE0FF5">
        <w:t xml:space="preserve">        </w:t>
      </w:r>
      <w:r w:rsidR="006829EE">
        <w:t>U 2024.godini</w:t>
      </w:r>
      <w:r w:rsidR="00A1336D">
        <w:t xml:space="preserve"> </w:t>
      </w:r>
      <w:r w:rsidR="006829EE">
        <w:t>v</w:t>
      </w:r>
      <w:r w:rsidR="00A1336D">
        <w:t>elika paznja ce se  posvetiti strucnom usavrsavanju zaposlenih, u cilju poboljsanja kvaliteta , kapacitet</w:t>
      </w:r>
      <w:r w:rsidR="006829EE">
        <w:t>a i efikasnosti na poslu.</w:t>
      </w:r>
    </w:p>
    <w:p w:rsidR="00736E07" w:rsidRDefault="00A1336D" w:rsidP="00975DD5">
      <w:pPr>
        <w:spacing w:after="19" w:line="259" w:lineRule="auto"/>
        <w:ind w:left="0" w:right="0" w:firstLine="0"/>
        <w:jc w:val="left"/>
      </w:pPr>
      <w:r>
        <w:rPr>
          <w:sz w:val="20"/>
        </w:rPr>
        <w:t xml:space="preserve">  </w:t>
      </w:r>
    </w:p>
    <w:p w:rsidR="00736E07" w:rsidRDefault="004663A0" w:rsidP="004663A0">
      <w:pPr>
        <w:spacing w:after="316" w:line="259" w:lineRule="auto"/>
        <w:ind w:left="0" w:right="0" w:firstLine="0"/>
        <w:jc w:val="left"/>
      </w:pPr>
      <w:r>
        <w:rPr>
          <w:b/>
        </w:rPr>
        <w:t xml:space="preserve">V </w:t>
      </w:r>
      <w:r w:rsidR="00C26237">
        <w:rPr>
          <w:b/>
        </w:rPr>
        <w:t>PROSTOR ZA PRUZANJE USLUGE:</w:t>
      </w:r>
    </w:p>
    <w:p w:rsidR="00736E07" w:rsidRDefault="00A1336D">
      <w:pPr>
        <w:spacing w:after="304"/>
        <w:ind w:left="-5" w:right="0"/>
      </w:pPr>
      <w:r>
        <w:t xml:space="preserve">        U prostorijama Dnevnog centra se nalazi: </w:t>
      </w:r>
    </w:p>
    <w:p w:rsidR="00736E07" w:rsidRDefault="00A1336D">
      <w:pPr>
        <w:ind w:left="-5" w:right="0"/>
      </w:pPr>
      <w:r>
        <w:t xml:space="preserve">-kancelarija direktora </w:t>
      </w:r>
    </w:p>
    <w:p w:rsidR="00736E07" w:rsidRDefault="00A1336D">
      <w:pPr>
        <w:ind w:left="-5" w:right="0"/>
      </w:pPr>
      <w:r>
        <w:t xml:space="preserve">-kancelarija racunovodja-administrator </w:t>
      </w:r>
    </w:p>
    <w:p w:rsidR="00736E07" w:rsidRDefault="00A1336D">
      <w:pPr>
        <w:ind w:left="-5" w:right="0"/>
      </w:pPr>
      <w:r>
        <w:t xml:space="preserve">-kabinet vaspitaca </w:t>
      </w:r>
    </w:p>
    <w:p w:rsidR="00736E07" w:rsidRDefault="00A1336D">
      <w:pPr>
        <w:ind w:left="-5" w:right="0"/>
      </w:pPr>
      <w:r>
        <w:t xml:space="preserve">-kabinet logopeda               </w:t>
      </w:r>
    </w:p>
    <w:p w:rsidR="00736E07" w:rsidRDefault="00A1336D">
      <w:pPr>
        <w:spacing w:after="0" w:line="361" w:lineRule="auto"/>
        <w:ind w:left="-5" w:right="0"/>
      </w:pPr>
      <w:r>
        <w:t xml:space="preserve">(Kabinet logopeda je opremljen aparatom BEHRINGEROM,koji ima za cilj da pomogne djeci sa teskocama u komunikaciji.) </w:t>
      </w:r>
    </w:p>
    <w:p w:rsidR="00736E07" w:rsidRDefault="00A1336D">
      <w:pPr>
        <w:ind w:left="-5" w:right="0"/>
      </w:pPr>
      <w:r>
        <w:t xml:space="preserve">-kabinet psihologa </w:t>
      </w:r>
    </w:p>
    <w:p w:rsidR="00736E07" w:rsidRDefault="00A1336D">
      <w:pPr>
        <w:ind w:left="-5" w:right="0"/>
      </w:pPr>
      <w:r>
        <w:t xml:space="preserve">-sala fizikalne terapije </w:t>
      </w:r>
    </w:p>
    <w:p w:rsidR="00736E07" w:rsidRDefault="00A1336D">
      <w:pPr>
        <w:ind w:left="-5" w:right="0"/>
      </w:pPr>
      <w:r>
        <w:t xml:space="preserve">-senzorna soba </w:t>
      </w:r>
    </w:p>
    <w:p w:rsidR="00736E07" w:rsidRDefault="00A1336D">
      <w:pPr>
        <w:ind w:left="-5" w:right="0"/>
      </w:pPr>
      <w:r>
        <w:t xml:space="preserve">-mini ambulanta </w:t>
      </w:r>
    </w:p>
    <w:p w:rsidR="00736E07" w:rsidRDefault="00A1336D">
      <w:pPr>
        <w:ind w:left="-5" w:right="0"/>
      </w:pPr>
      <w:r>
        <w:t xml:space="preserve">-kuhinja </w:t>
      </w:r>
    </w:p>
    <w:p w:rsidR="00736E07" w:rsidRDefault="00A1336D">
      <w:pPr>
        <w:ind w:left="-5" w:right="0"/>
      </w:pPr>
      <w:r>
        <w:t xml:space="preserve">-tri toaleta </w:t>
      </w:r>
    </w:p>
    <w:p w:rsidR="00736E07" w:rsidRDefault="00A1336D">
      <w:pPr>
        <w:ind w:left="-5" w:right="0"/>
      </w:pPr>
      <w:r>
        <w:t xml:space="preserve">-dvoriste sa rekvizitima za igru i zabavu. </w:t>
      </w:r>
    </w:p>
    <w:p w:rsidR="00736E07" w:rsidRDefault="00A1336D">
      <w:pPr>
        <w:spacing w:after="190" w:line="285" w:lineRule="auto"/>
        <w:ind w:left="-5" w:right="0"/>
        <w:jc w:val="left"/>
      </w:pPr>
      <w:r>
        <w:lastRenderedPageBreak/>
        <w:t xml:space="preserve">              Sto se tice realizacije projekata na podizanju nivo kvaliteta usluge, naredne godine planiramo uloziti maksimalnu energiju i obezbjediti  eksterne izvore finansiranja.Dobijanje sredstava od realizacija projekata u program IPA prekogranicne saradnje, ,kao i ucesce u raspodjelu ostalih grantova na ovim prostorima, neki su od nacina da se poveca kvalitet nasih usluga. </w:t>
      </w:r>
    </w:p>
    <w:p w:rsidR="00736E07" w:rsidRDefault="00A1336D">
      <w:pPr>
        <w:spacing w:after="2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36E07" w:rsidRDefault="004663A0" w:rsidP="004663A0">
      <w:pPr>
        <w:pStyle w:val="NoSpacing"/>
        <w:rPr>
          <w:b/>
        </w:rPr>
      </w:pPr>
      <w:r>
        <w:rPr>
          <w:b/>
        </w:rPr>
        <w:t>VI</w:t>
      </w:r>
      <w:r w:rsidR="00A1336D" w:rsidRPr="004663A0">
        <w:rPr>
          <w:b/>
        </w:rPr>
        <w:t xml:space="preserve"> ORGANIZACIJA RADA: </w:t>
      </w:r>
    </w:p>
    <w:p w:rsidR="004663A0" w:rsidRPr="004663A0" w:rsidRDefault="004663A0" w:rsidP="004663A0">
      <w:pPr>
        <w:pStyle w:val="NoSpacing"/>
        <w:rPr>
          <w:b/>
        </w:rPr>
      </w:pPr>
    </w:p>
    <w:p w:rsidR="00975DD5" w:rsidRDefault="00A1336D" w:rsidP="004663A0">
      <w:pPr>
        <w:pStyle w:val="NoSpacing"/>
      </w:pPr>
      <w:r>
        <w:t xml:space="preserve">                  </w:t>
      </w:r>
      <w:r w:rsidR="00F97745">
        <w:t>U toku 2024</w:t>
      </w:r>
      <w:r>
        <w:t>.godine ce u radu sa djecom biti angazovani strucni radnici i strucni sara</w:t>
      </w:r>
      <w:r w:rsidR="00975DD5">
        <w:t>dnici:psiholozi,fizioteraputi</w:t>
      </w:r>
      <w:r>
        <w:t>,</w:t>
      </w:r>
      <w:r w:rsidR="00975DD5">
        <w:t>logoped,radni okupacioni terapeut</w:t>
      </w:r>
      <w:r w:rsidR="00FC3646">
        <w:t>,</w:t>
      </w:r>
      <w:r>
        <w:t>medicinske sestre,asistent.  Rad sa djecom ce se spr</w:t>
      </w:r>
      <w:r w:rsidR="00FD25CD">
        <w:t>ovoditi pojedinacno i u grupama</w:t>
      </w:r>
      <w:r w:rsidR="00FC3646">
        <w:t>.</w:t>
      </w:r>
    </w:p>
    <w:p w:rsidR="00975DD5" w:rsidRDefault="00975DD5" w:rsidP="004663A0">
      <w:pPr>
        <w:pStyle w:val="NoSpacing"/>
      </w:pPr>
      <w:r>
        <w:t xml:space="preserve">                 </w:t>
      </w:r>
      <w:r w:rsidR="00FC3646">
        <w:t>Grupni rad sprovodice radni okupacioni terapeut(strucni radnik)</w:t>
      </w:r>
      <w:r w:rsidR="00197C42">
        <w:t>koji ce vrsiti radno-okupacione,radno-instruktiv</w:t>
      </w:r>
      <w:r w:rsidR="00D24E6E">
        <w:t>ne,rehabilitacione,rekreativne i</w:t>
      </w:r>
      <w:r w:rsidR="00197C42">
        <w:t xml:space="preserve"> kulturno zabavne aktivnosti, </w:t>
      </w:r>
      <w:r w:rsidR="00FC3646">
        <w:t xml:space="preserve">rad u sekcijama,ukljucivanje </w:t>
      </w:r>
      <w:r w:rsidR="00197C42">
        <w:t xml:space="preserve">korisnika </w:t>
      </w:r>
      <w:r w:rsidR="00FC3646">
        <w:t xml:space="preserve">u okolinu </w:t>
      </w:r>
      <w:r w:rsidR="004663A0">
        <w:t>i</w:t>
      </w:r>
      <w:r w:rsidR="00FC3646">
        <w:t xml:space="preserve"> lokalnu zajednicu</w:t>
      </w:r>
      <w:r w:rsidR="00197C42">
        <w:t xml:space="preserve">. </w:t>
      </w:r>
    </w:p>
    <w:p w:rsidR="00736E07" w:rsidRDefault="00975DD5" w:rsidP="004663A0">
      <w:pPr>
        <w:pStyle w:val="NoSpacing"/>
      </w:pPr>
      <w:r>
        <w:t xml:space="preserve">                  </w:t>
      </w:r>
      <w:r w:rsidR="00197C42">
        <w:t>Individualne tretmane sprovodi</w:t>
      </w:r>
      <w:r w:rsidR="00A1336D">
        <w:t>ce psiholog,logoped i fizioterapeut.</w:t>
      </w:r>
      <w:r w:rsidR="000C0AD0">
        <w:t xml:space="preserve"> </w:t>
      </w:r>
      <w:r w:rsidR="00A1336D">
        <w:t xml:space="preserve">Za svakog korisnika ce se na svakih 6 mjeseci sacinjavati </w:t>
      </w:r>
      <w:r>
        <w:t>i</w:t>
      </w:r>
      <w:r w:rsidR="00A1336D">
        <w:t>ndividualni plan rada sa korisnikom,</w:t>
      </w:r>
      <w:r>
        <w:t>z</w:t>
      </w:r>
      <w:r w:rsidR="00A1336D">
        <w:t xml:space="preserve">akljucak ponovnog pregleda i </w:t>
      </w:r>
      <w:r>
        <w:t>i</w:t>
      </w:r>
      <w:r w:rsidR="00A1336D">
        <w:t xml:space="preserve">zvjestaj o korisniku,koji ce se voditi na posebnim obrascima.Takodje je predvidjena interna evaluacija u cilju prepoznavanja potreba i poboljsanja kvaliteta pruzanja usluge. </w:t>
      </w:r>
    </w:p>
    <w:p w:rsidR="00736E07" w:rsidRDefault="00A1336D" w:rsidP="004663A0">
      <w:pPr>
        <w:pStyle w:val="NoSpacing"/>
      </w:pPr>
      <w:r>
        <w:t xml:space="preserve">JU  Dnevni centar ce pruzati usluge korisnicima po osnovu Rjesenja nadleznog organa,i to iz sljedecih oblasti: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Osmocasovnu njegu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Prevoz od kuce do Centra i povratak kuci 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Ishrana (dva obroka)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Savjetodavni rad sa roditeljima 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Zivotne vjestine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Socijalne vjestine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Podrska porodici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Rad,okupacija,edukacija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Kognitivne sposobnosti i motoricke vjestine </w:t>
      </w:r>
    </w:p>
    <w:p w:rsidR="00736E07" w:rsidRDefault="00A1336D">
      <w:pPr>
        <w:numPr>
          <w:ilvl w:val="0"/>
          <w:numId w:val="5"/>
        </w:numPr>
        <w:ind w:right="0" w:hanging="360"/>
      </w:pPr>
      <w:r>
        <w:t xml:space="preserve">Podrska razvoju socijalne inkluzije </w:t>
      </w:r>
    </w:p>
    <w:p w:rsidR="00736E07" w:rsidRDefault="00A1336D">
      <w:pPr>
        <w:numPr>
          <w:ilvl w:val="0"/>
          <w:numId w:val="5"/>
        </w:numPr>
        <w:spacing w:after="203" w:line="368" w:lineRule="auto"/>
        <w:ind w:right="0" w:hanging="360"/>
      </w:pPr>
      <w:r>
        <w:t xml:space="preserve">Dodatnu strucnu pomoc djeci i mladima sa smetnjama i teskocama u razvoju koja pohadjaju vaspitno-obrazovne ustanove  </w:t>
      </w:r>
    </w:p>
    <w:p w:rsidR="00736E07" w:rsidRDefault="00AE0FF5">
      <w:pPr>
        <w:spacing w:after="48"/>
        <w:ind w:left="-5" w:right="0"/>
      </w:pPr>
      <w:r>
        <w:t xml:space="preserve">               </w:t>
      </w:r>
      <w:r w:rsidR="00A1336D">
        <w:t xml:space="preserve">JU Dnevni centar “Sirena” ce u skladu sa karakteristikama, kapacitetima </w:t>
      </w:r>
      <w:r w:rsidR="004663A0">
        <w:t>i</w:t>
      </w:r>
      <w:r w:rsidR="00A1336D">
        <w:t xml:space="preserve"> potrebama korisnika obezbjediti jednu ili vise od ovih aktivnosti: </w:t>
      </w:r>
    </w:p>
    <w:p w:rsidR="00736E07" w:rsidRDefault="00A1336D">
      <w:pPr>
        <w:numPr>
          <w:ilvl w:val="0"/>
          <w:numId w:val="6"/>
        </w:numPr>
        <w:spacing w:after="22"/>
        <w:ind w:right="0"/>
      </w:pPr>
      <w:r>
        <w:lastRenderedPageBreak/>
        <w:t xml:space="preserve">podršku u izgradnji i održavanju pozitivnih odnosa sa odraslim, starim licima i djecom; </w:t>
      </w:r>
    </w:p>
    <w:p w:rsidR="00736E07" w:rsidRDefault="00A1336D">
      <w:pPr>
        <w:numPr>
          <w:ilvl w:val="0"/>
          <w:numId w:val="6"/>
        </w:numPr>
        <w:spacing w:after="43"/>
        <w:ind w:right="0"/>
      </w:pPr>
      <w:r>
        <w:t xml:space="preserve">organizovanje radno-okupacionih, odnosno edukativnih aktivnosti, koje podstiču razvoj novih znanja i vještina; </w:t>
      </w:r>
    </w:p>
    <w:p w:rsidR="00736E07" w:rsidRDefault="00A1336D">
      <w:pPr>
        <w:numPr>
          <w:ilvl w:val="0"/>
          <w:numId w:val="6"/>
        </w:numPr>
        <w:spacing w:after="8"/>
        <w:ind w:right="0"/>
      </w:pPr>
      <w:r>
        <w:t xml:space="preserve">razvijanje metoda rada koji ohrabruju učestvovanje korisnika u aktivnostima u zajednici; </w:t>
      </w:r>
    </w:p>
    <w:p w:rsidR="00736E07" w:rsidRDefault="00A1336D">
      <w:pPr>
        <w:numPr>
          <w:ilvl w:val="0"/>
          <w:numId w:val="6"/>
        </w:numPr>
        <w:spacing w:after="29"/>
        <w:ind w:right="0"/>
      </w:pPr>
      <w:r>
        <w:t xml:space="preserve">organizovanje slobodnog vremena u skladu sa potrebama i interesovanjima korisnika; </w:t>
      </w:r>
    </w:p>
    <w:p w:rsidR="00736E07" w:rsidRDefault="00A1336D">
      <w:pPr>
        <w:numPr>
          <w:ilvl w:val="0"/>
          <w:numId w:val="6"/>
        </w:numPr>
        <w:spacing w:after="48"/>
        <w:ind w:right="0"/>
      </w:pPr>
      <w:r>
        <w:t xml:space="preserve">organizovanje prigodnih kulturno-zabavnih sadržaja u okviru dnevnog boravka; 6) podršku u socijalnoj inkluziji; </w:t>
      </w:r>
    </w:p>
    <w:p w:rsidR="00512C57" w:rsidRDefault="00A1336D">
      <w:pPr>
        <w:spacing w:after="4" w:line="285" w:lineRule="auto"/>
        <w:ind w:left="-5" w:right="3254"/>
        <w:jc w:val="left"/>
      </w:pPr>
      <w:r>
        <w:t xml:space="preserve">7)razvoj vještina za prepoznavanje i rješavanje problema; 8)razvoj komunikacionih vjestina  </w:t>
      </w:r>
    </w:p>
    <w:p w:rsidR="00736E07" w:rsidRDefault="00A1336D">
      <w:pPr>
        <w:spacing w:after="4" w:line="285" w:lineRule="auto"/>
        <w:ind w:left="-5" w:right="3254"/>
        <w:jc w:val="left"/>
      </w:pPr>
      <w:r>
        <w:t xml:space="preserve">9) razvoj vještina i znanja potrebnih za život u zajednici. </w:t>
      </w:r>
    </w:p>
    <w:p w:rsidR="00512C57" w:rsidRDefault="00512C57">
      <w:pPr>
        <w:spacing w:after="4" w:line="285" w:lineRule="auto"/>
        <w:ind w:left="-5" w:right="3254"/>
        <w:jc w:val="left"/>
      </w:pPr>
    </w:p>
    <w:p w:rsidR="001C2F80" w:rsidRDefault="00AE0FF5" w:rsidP="004663A0">
      <w:r>
        <w:t xml:space="preserve">             </w:t>
      </w:r>
      <w:r w:rsidR="00975DD5">
        <w:t>Kao i</w:t>
      </w:r>
      <w:r w:rsidR="00AA2522">
        <w:t xml:space="preserve"> </w:t>
      </w:r>
      <w:r w:rsidR="001C2F80">
        <w:t xml:space="preserve"> predhod</w:t>
      </w:r>
      <w:r w:rsidR="00512C57">
        <w:t>nih godina i u 2024.godini cemo</w:t>
      </w:r>
      <w:r w:rsidR="004663A0">
        <w:t xml:space="preserve"> </w:t>
      </w:r>
      <w:r w:rsidR="00512C57">
        <w:t>obiljezavati</w:t>
      </w:r>
      <w:r w:rsidR="004663A0">
        <w:t xml:space="preserve"> </w:t>
      </w:r>
      <w:r w:rsidR="001C2F80">
        <w:t>znacajne datume kao sto su:Dan osoba sa invaliditetom, Dan djeteta,Dan osoba sa autizmom,Dan osoba sa Down sindromom,Dan osoba sa cerebralnom paralizom,Novu godinu,8.Mart i sl.</w:t>
      </w:r>
    </w:p>
    <w:p w:rsidR="006E4CA5" w:rsidRDefault="00AE0FF5" w:rsidP="004663A0">
      <w:r>
        <w:t xml:space="preserve">             </w:t>
      </w:r>
      <w:r w:rsidR="006E4CA5">
        <w:t>U toku naredne  2024.godine planirana je realizacija veceg broja izleta,piknika,setnji po prirodi</w:t>
      </w:r>
      <w:r w:rsidR="008317B9">
        <w:t>,sportska druzenja,posjete razlicitim ustanovama-Dnevnim centrima,ucestvovanje u vecem broju kulturnih manifestacija.</w:t>
      </w: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512C57" w:rsidRDefault="00512C57">
      <w:pPr>
        <w:spacing w:after="4" w:line="285" w:lineRule="auto"/>
        <w:ind w:left="-5" w:right="3254"/>
        <w:jc w:val="left"/>
      </w:pPr>
    </w:p>
    <w:p w:rsidR="00736E07" w:rsidRDefault="00A1336D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512C57" w:rsidRDefault="00512C57">
      <w:pPr>
        <w:spacing w:after="221" w:line="259" w:lineRule="auto"/>
        <w:ind w:left="0" w:right="0" w:firstLine="0"/>
        <w:jc w:val="left"/>
      </w:pPr>
    </w:p>
    <w:p w:rsidR="00512C57" w:rsidRDefault="00512C57">
      <w:pPr>
        <w:spacing w:after="221" w:line="259" w:lineRule="auto"/>
        <w:ind w:left="0" w:right="0" w:firstLine="0"/>
        <w:jc w:val="left"/>
      </w:pPr>
    </w:p>
    <w:p w:rsidR="00512C57" w:rsidRDefault="00512C57">
      <w:pPr>
        <w:spacing w:after="221" w:line="259" w:lineRule="auto"/>
        <w:ind w:left="0" w:right="0" w:firstLine="0"/>
        <w:jc w:val="left"/>
      </w:pPr>
    </w:p>
    <w:p w:rsidR="00512C57" w:rsidRDefault="00512C57" w:rsidP="00512C57">
      <w:pPr>
        <w:spacing w:after="98" w:line="259" w:lineRule="auto"/>
        <w:ind w:left="-5" w:right="0"/>
        <w:jc w:val="left"/>
        <w:rPr>
          <w:b/>
        </w:rPr>
      </w:pPr>
    </w:p>
    <w:p w:rsidR="00512C57" w:rsidRDefault="00512C57">
      <w:pPr>
        <w:spacing w:after="98" w:line="259" w:lineRule="auto"/>
        <w:ind w:left="-5" w:right="0"/>
        <w:jc w:val="left"/>
        <w:rPr>
          <w:b/>
        </w:rPr>
      </w:pPr>
    </w:p>
    <w:p w:rsidR="00736E07" w:rsidRDefault="00A1336D">
      <w:pPr>
        <w:spacing w:after="98" w:line="259" w:lineRule="auto"/>
        <w:ind w:left="-5" w:right="0"/>
        <w:jc w:val="left"/>
      </w:pPr>
      <w:r>
        <w:rPr>
          <w:b/>
        </w:rPr>
        <w:t xml:space="preserve">                                RITAM DNEVNIH AKTIVNOSTI SA KORISNICIMA: </w:t>
      </w:r>
    </w:p>
    <w:tbl>
      <w:tblPr>
        <w:tblStyle w:val="TableGrid"/>
        <w:tblW w:w="9352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7905"/>
      </w:tblGrid>
      <w:tr w:rsidR="00736E07">
        <w:trPr>
          <w:trHeight w:val="8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08:00 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1647" w:right="0" w:firstLine="0"/>
              <w:jc w:val="left"/>
            </w:pPr>
            <w:r>
              <w:rPr>
                <w:b/>
              </w:rPr>
              <w:t xml:space="preserve">Prijem korisnika </w:t>
            </w:r>
          </w:p>
        </w:tc>
      </w:tr>
      <w:tr w:rsidR="00736E07">
        <w:trPr>
          <w:trHeight w:val="8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5" w:line="259" w:lineRule="auto"/>
              <w:ind w:left="0" w:right="0" w:firstLine="0"/>
              <w:jc w:val="left"/>
            </w:pPr>
            <w:r>
              <w:rPr>
                <w:b/>
              </w:rPr>
              <w:t>08:00-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09:00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1647" w:right="0" w:firstLine="0"/>
              <w:jc w:val="left"/>
            </w:pPr>
            <w:r>
              <w:rPr>
                <w:b/>
              </w:rPr>
              <w:t xml:space="preserve">Individualni tretmani </w:t>
            </w:r>
          </w:p>
        </w:tc>
      </w:tr>
      <w:tr w:rsidR="00736E07">
        <w:trPr>
          <w:trHeight w:val="8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5" w:line="259" w:lineRule="auto"/>
              <w:ind w:left="0" w:right="0" w:firstLine="0"/>
              <w:jc w:val="left"/>
            </w:pPr>
            <w:r>
              <w:rPr>
                <w:b/>
              </w:rPr>
              <w:t>09:30-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10:00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1647" w:right="0" w:firstLine="0"/>
              <w:jc w:val="left"/>
            </w:pPr>
            <w:r>
              <w:rPr>
                <w:b/>
              </w:rPr>
              <w:t xml:space="preserve">Dorucak  </w:t>
            </w:r>
          </w:p>
        </w:tc>
      </w:tr>
    </w:tbl>
    <w:p w:rsidR="00736E07" w:rsidRDefault="00A13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7912"/>
      </w:tblGrid>
      <w:tr w:rsidR="00736E07">
        <w:trPr>
          <w:trHeight w:val="8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7" w:line="259" w:lineRule="auto"/>
              <w:ind w:left="0" w:right="0" w:firstLine="0"/>
              <w:jc w:val="left"/>
            </w:pPr>
            <w:r>
              <w:rPr>
                <w:b/>
              </w:rPr>
              <w:t>10:00-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11:30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1654" w:right="0" w:firstLine="0"/>
              <w:jc w:val="left"/>
            </w:pPr>
            <w:r>
              <w:rPr>
                <w:b/>
              </w:rPr>
              <w:t xml:space="preserve">Individualne i grupne  aktivnosti </w:t>
            </w:r>
          </w:p>
        </w:tc>
      </w:tr>
      <w:tr w:rsidR="00736E07">
        <w:trPr>
          <w:trHeight w:val="8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7" w:line="259" w:lineRule="auto"/>
              <w:ind w:left="0" w:right="0" w:firstLine="0"/>
              <w:jc w:val="left"/>
            </w:pPr>
            <w:r>
              <w:rPr>
                <w:b/>
              </w:rPr>
              <w:t>11:30-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12:00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                          Rucak </w:t>
            </w:r>
          </w:p>
        </w:tc>
      </w:tr>
      <w:tr w:rsidR="00736E07">
        <w:trPr>
          <w:trHeight w:val="8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7" w:line="259" w:lineRule="auto"/>
              <w:ind w:left="0" w:right="0" w:firstLine="0"/>
              <w:jc w:val="left"/>
            </w:pPr>
            <w:r>
              <w:rPr>
                <w:b/>
              </w:rPr>
              <w:t>12:00-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14:00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1657" w:right="0" w:firstLine="0"/>
              <w:jc w:val="left"/>
            </w:pPr>
            <w:r>
              <w:rPr>
                <w:b/>
              </w:rPr>
              <w:t xml:space="preserve">Individualni tretmani i slobodne aktivnosti </w:t>
            </w:r>
          </w:p>
        </w:tc>
      </w:tr>
      <w:tr w:rsidR="00736E07">
        <w:trPr>
          <w:trHeight w:val="8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115" w:line="259" w:lineRule="auto"/>
              <w:ind w:left="0" w:right="0" w:firstLine="0"/>
              <w:jc w:val="left"/>
            </w:pPr>
            <w:r>
              <w:rPr>
                <w:b/>
              </w:rPr>
              <w:t>14:00-</w:t>
            </w:r>
          </w:p>
          <w:p w:rsidR="00736E07" w:rsidRDefault="00A1336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15:00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07" w:rsidRDefault="00A1336D">
            <w:pPr>
              <w:spacing w:after="0" w:line="259" w:lineRule="auto"/>
              <w:ind w:left="1657" w:right="0" w:firstLine="0"/>
              <w:jc w:val="left"/>
            </w:pPr>
            <w:r>
              <w:rPr>
                <w:b/>
              </w:rPr>
              <w:t xml:space="preserve">Priprema za odlazak korisnika </w:t>
            </w:r>
          </w:p>
        </w:tc>
      </w:tr>
    </w:tbl>
    <w:p w:rsidR="00512C57" w:rsidRDefault="00512C57" w:rsidP="00E56D36">
      <w:pPr>
        <w:spacing w:after="218" w:line="259" w:lineRule="auto"/>
        <w:ind w:left="-5" w:right="0"/>
        <w:jc w:val="left"/>
      </w:pPr>
    </w:p>
    <w:p w:rsidR="004663A0" w:rsidRDefault="004663A0" w:rsidP="00E56D36">
      <w:pPr>
        <w:spacing w:after="218" w:line="259" w:lineRule="auto"/>
        <w:ind w:left="-5" w:right="0"/>
        <w:jc w:val="left"/>
      </w:pPr>
    </w:p>
    <w:p w:rsidR="00E56D36" w:rsidRDefault="00AE0FF5" w:rsidP="004663A0">
      <w:pPr>
        <w:pStyle w:val="NoSpacing"/>
      </w:pPr>
      <w:r>
        <w:t xml:space="preserve">            </w:t>
      </w:r>
      <w:r w:rsidR="00145D49" w:rsidRPr="00145D49">
        <w:t xml:space="preserve">Djeca </w:t>
      </w:r>
      <w:r>
        <w:t>i</w:t>
      </w:r>
      <w:r w:rsidR="00145D49" w:rsidRPr="00145D49">
        <w:t xml:space="preserve"> omladina sa smetnjama </w:t>
      </w:r>
      <w:r>
        <w:t>i</w:t>
      </w:r>
      <w:r w:rsidR="00145D49" w:rsidRPr="00145D49">
        <w:t xml:space="preserve"> poteskocama u razvoju u JU Dnevni centar,,Sirena’’imaju  obezbjedjen dorucak,uzinu </w:t>
      </w:r>
      <w:r>
        <w:t>i</w:t>
      </w:r>
      <w:r w:rsidR="00145D49" w:rsidRPr="00145D49">
        <w:t xml:space="preserve"> rucak.Hrana ce se prilagodjavati korisnicima koji iz zdravstvenih razloga trebaju posebnu ishranu.Posebna paznja se posvecuje </w:t>
      </w:r>
      <w:r>
        <w:t>i</w:t>
      </w:r>
      <w:r w:rsidR="00145D49" w:rsidRPr="00145D49">
        <w:t xml:space="preserve"> sticanju kulturno-higijenskih navika pri konzumiranju hrane kod korisnika sa tezim smetnjama u razvoju.</w:t>
      </w:r>
    </w:p>
    <w:p w:rsidR="00E56D36" w:rsidRDefault="00AE0FF5" w:rsidP="004663A0">
      <w:pPr>
        <w:pStyle w:val="NoSpacing"/>
      </w:pPr>
      <w:r>
        <w:t xml:space="preserve">            </w:t>
      </w:r>
      <w:r w:rsidR="00E56D36">
        <w:t xml:space="preserve">Korisnici JU Dnevnog centra,,Sirena’’imaju obezbjedjen prevoz od kuce do Dnevnog centra </w:t>
      </w:r>
      <w:r w:rsidR="0045050E">
        <w:t>i</w:t>
      </w:r>
      <w:r w:rsidR="00E56D36">
        <w:t xml:space="preserve"> nazad,kao </w:t>
      </w:r>
      <w:r w:rsidR="0045050E">
        <w:t>i</w:t>
      </w:r>
      <w:r w:rsidR="00E56D36">
        <w:t xml:space="preserve"> prevoz korisnika u predskolske i skolske ustanove. O bezbjednosti korisnika tokom prevoza brinu vozac </w:t>
      </w:r>
      <w:r w:rsidR="0045050E">
        <w:t>i</w:t>
      </w:r>
      <w:r w:rsidR="00E56D36">
        <w:t xml:space="preserve"> medicinska sestra.U narednoj 2024.godini planirana je nabavka novog namjenskog kombi vozila koja ce se obezbjediti putem sredstava prikupljenih od </w:t>
      </w:r>
      <w:r w:rsidR="0045050E">
        <w:t>donacija.</w:t>
      </w:r>
    </w:p>
    <w:p w:rsidR="004663A0" w:rsidRDefault="004663A0" w:rsidP="00E56D36">
      <w:pPr>
        <w:spacing w:after="218" w:line="259" w:lineRule="auto"/>
        <w:ind w:left="-5" w:right="0"/>
        <w:jc w:val="left"/>
      </w:pPr>
    </w:p>
    <w:p w:rsidR="004663A0" w:rsidRPr="00145D49" w:rsidRDefault="004663A0" w:rsidP="00AA2522">
      <w:pPr>
        <w:spacing w:after="218" w:line="259" w:lineRule="auto"/>
        <w:ind w:left="0" w:right="0" w:firstLine="0"/>
        <w:jc w:val="left"/>
      </w:pPr>
    </w:p>
    <w:p w:rsidR="003D15E1" w:rsidRDefault="003D15E1" w:rsidP="00512C57">
      <w:pPr>
        <w:spacing w:after="218" w:line="259" w:lineRule="auto"/>
        <w:ind w:left="0" w:right="0" w:firstLine="0"/>
        <w:jc w:val="left"/>
        <w:rPr>
          <w:b/>
        </w:rPr>
      </w:pPr>
    </w:p>
    <w:p w:rsidR="00736E07" w:rsidRDefault="004663A0">
      <w:pPr>
        <w:spacing w:after="218" w:line="259" w:lineRule="auto"/>
        <w:ind w:left="-5" w:right="0"/>
        <w:jc w:val="left"/>
      </w:pPr>
      <w:r>
        <w:rPr>
          <w:b/>
        </w:rPr>
        <w:lastRenderedPageBreak/>
        <w:t>VII</w:t>
      </w:r>
      <w:r w:rsidR="00A1336D">
        <w:rPr>
          <w:b/>
        </w:rPr>
        <w:t xml:space="preserve">  SARADNJA SA PORODICAMA KORISNIKA: </w:t>
      </w:r>
    </w:p>
    <w:p w:rsidR="00736E07" w:rsidRDefault="00AE0FF5">
      <w:pPr>
        <w:spacing w:after="205"/>
        <w:ind w:left="-5" w:right="0"/>
      </w:pPr>
      <w:r>
        <w:t xml:space="preserve">              </w:t>
      </w:r>
      <w:r w:rsidR="00A1336D">
        <w:t xml:space="preserve">Njegovanje partnerskog odnosa,postovanje licnosti i uloge roditelja,osnovni su principi saradnje sa porodicom.  </w:t>
      </w:r>
    </w:p>
    <w:p w:rsidR="00736E07" w:rsidRDefault="00AE0FF5" w:rsidP="004663A0">
      <w:r>
        <w:t xml:space="preserve">             </w:t>
      </w:r>
      <w:r w:rsidR="00A1336D">
        <w:t xml:space="preserve">Svakodnevna komunikacija izmedju strucnih radnika i roditelja, podrazumjeva razmjenu informacija o panasanju korisnika, njihovog raspolozenja  i novonastalim okolnostima koje mogu uticati na ponasanje korisnika. </w:t>
      </w:r>
    </w:p>
    <w:p w:rsidR="00736E07" w:rsidRDefault="00AE0FF5" w:rsidP="004663A0">
      <w:r>
        <w:t xml:space="preserve">             </w:t>
      </w:r>
      <w:r w:rsidR="00A1336D">
        <w:t>Po</w:t>
      </w:r>
      <w:r w:rsidR="00F97745">
        <w:t>seban znacaj u planovima za 2024.</w:t>
      </w:r>
      <w:r w:rsidR="00A1336D">
        <w:t xml:space="preserve">godinu zauzima i rad sa clanovima porodica nasih korisnika.Osim redovnih sastanka sa roditeljima koje odrzava strucni tim ,u ovom  polju planiraju se aktivnosti na edukaciji i realizaciji radionica podrske..U slucajevima neposredne socijalne ugrozenosti posredovalo bi se u trazenju podrske preko Centra za socijalni rad u Ulcinju. </w:t>
      </w:r>
    </w:p>
    <w:p w:rsidR="00736E07" w:rsidRDefault="00AE0FF5" w:rsidP="004663A0">
      <w:r>
        <w:t xml:space="preserve">            </w:t>
      </w:r>
      <w:r w:rsidR="00A1336D">
        <w:t xml:space="preserve"> Saradnja ce pocinjati u fazi prijema korisnika i nastavljati se u fazi planiranja,sprovodjenja i evaluacije tretmana. </w:t>
      </w:r>
    </w:p>
    <w:p w:rsidR="00AA2522" w:rsidRDefault="00AA2522" w:rsidP="004663A0"/>
    <w:p w:rsidR="00736E07" w:rsidRDefault="004663A0" w:rsidP="004663A0">
      <w:pPr>
        <w:spacing w:after="218" w:line="259" w:lineRule="auto"/>
        <w:ind w:right="0"/>
        <w:jc w:val="left"/>
      </w:pPr>
      <w:r>
        <w:rPr>
          <w:b/>
        </w:rPr>
        <w:t xml:space="preserve">VIII  </w:t>
      </w:r>
      <w:r w:rsidR="00A1336D">
        <w:rPr>
          <w:b/>
        </w:rPr>
        <w:t xml:space="preserve">ODNOS SA INSTITUCIJAMA: </w:t>
      </w:r>
    </w:p>
    <w:p w:rsidR="00AE0FF5" w:rsidRDefault="00A1336D" w:rsidP="004663A0">
      <w:r>
        <w:t xml:space="preserve">         </w:t>
      </w:r>
      <w:r w:rsidR="00F97745">
        <w:t xml:space="preserve">    Naglasak u saradnji  za 2024</w:t>
      </w:r>
      <w:r>
        <w:t xml:space="preserve"> god. je stavljen na ulogu lokalne samouprave i Centra za socijalni rad.</w:t>
      </w:r>
      <w:r w:rsidR="00AE0FF5">
        <w:t>N</w:t>
      </w:r>
      <w:r>
        <w:t>astavi</w:t>
      </w:r>
      <w:r w:rsidR="00AE0FF5">
        <w:t>ljamo</w:t>
      </w:r>
      <w:r>
        <w:t xml:space="preserve"> saradnju sa pred</w:t>
      </w:r>
      <w:r w:rsidR="00D24E6E">
        <w:t>skolskim i skolskim ustanovama,</w:t>
      </w:r>
      <w:r w:rsidR="00CA7BCF">
        <w:t xml:space="preserve"> </w:t>
      </w:r>
      <w:r w:rsidR="000209E4">
        <w:t>Domom zdravlja Ulcinj</w:t>
      </w:r>
      <w:r w:rsidR="00AE0FF5">
        <w:t>,</w:t>
      </w:r>
      <w:r w:rsidR="00AE0FF5" w:rsidRPr="00AE0FF5">
        <w:t xml:space="preserve"> </w:t>
      </w:r>
      <w:r w:rsidR="00AE0FF5">
        <w:t>sa Dnevnim centrima u Crnoj Gori,udruzenjima ,nevladinim organizacijama,humanitarnim organizacijama cija su ciljna grupa djeca I omladina sa smetnjama I teskocama u razvoju.</w:t>
      </w:r>
    </w:p>
    <w:p w:rsidR="00AE0FF5" w:rsidRDefault="00CA7BCF" w:rsidP="004663A0">
      <w:r>
        <w:t xml:space="preserve"> </w:t>
      </w:r>
      <w:r w:rsidR="00AE0FF5">
        <w:t xml:space="preserve">          </w:t>
      </w:r>
      <w:r w:rsidR="00842F06">
        <w:t xml:space="preserve">Nastavicemo saradnju sa </w:t>
      </w:r>
      <w:r w:rsidR="00B85E54">
        <w:t>Ministarstvom pravde-Direkcijom za uslovnu slobodu,kroz realizaciju potpisanih ugovora I mogucnosti da se u nasoj ustanovi obavlja drustveno koristan rad</w:t>
      </w:r>
      <w:r w:rsidR="000209E4">
        <w:t xml:space="preserve"> </w:t>
      </w:r>
      <w:r w:rsidR="00AE0FF5">
        <w:t>,</w:t>
      </w:r>
      <w:r>
        <w:t xml:space="preserve"> sa Os</w:t>
      </w:r>
      <w:r w:rsidR="00ED2BF8">
        <w:t>novnim drzavnim tuzilastvima Crne G</w:t>
      </w:r>
      <w:r>
        <w:t>ore</w:t>
      </w:r>
      <w:r w:rsidR="00ED2BF8">
        <w:t>.</w:t>
      </w:r>
      <w:r>
        <w:t>koji su do sada</w:t>
      </w:r>
      <w:r w:rsidR="00AE0FF5">
        <w:t xml:space="preserve"> pomagali u rad Dnevnog centra.</w:t>
      </w:r>
    </w:p>
    <w:p w:rsidR="00AE0FF5" w:rsidRDefault="00AE0FF5" w:rsidP="004663A0">
      <w:r>
        <w:t xml:space="preserve">          </w:t>
      </w:r>
      <w:r w:rsidR="008317B9">
        <w:t>U 2024.godini planiramo saradnju sa Organizacijom Specijalna Olimpijada Crne Gore u cilju organizovanja sportskih igara.</w:t>
      </w:r>
    </w:p>
    <w:p w:rsidR="00AE0FF5" w:rsidRDefault="00AE0FF5" w:rsidP="004663A0">
      <w:r>
        <w:t xml:space="preserve">          </w:t>
      </w:r>
      <w:r w:rsidR="00A1336D">
        <w:t>Za</w:t>
      </w:r>
      <w:r w:rsidR="000209E4">
        <w:t xml:space="preserve"> </w:t>
      </w:r>
      <w:r w:rsidR="00A1336D">
        <w:t>rad kvalitetnog servisiranja usluga, postizanja rezultata u radu i zadovoljenja opšteg interesa, prepoznat je značaj saradnje i uspostavljanja odnosa sa svim subjektima, počev od lokalne uprave i državnih institucija, civilnog sektora</w:t>
      </w:r>
      <w:r w:rsidR="00393770">
        <w:t xml:space="preserve"> do medjunarodnih organizacija.</w:t>
      </w:r>
    </w:p>
    <w:p w:rsidR="00736E07" w:rsidRDefault="00AE0FF5" w:rsidP="004663A0">
      <w:r>
        <w:t xml:space="preserve">         </w:t>
      </w:r>
      <w:r w:rsidR="00393770">
        <w:t>Nastavljamo</w:t>
      </w:r>
      <w:r w:rsidR="008317B9">
        <w:t xml:space="preserve"> </w:t>
      </w:r>
      <w:r w:rsidR="00393770">
        <w:t>sa podrzavanjem rada volontera u nasoj ustanovi</w:t>
      </w:r>
      <w:r>
        <w:t xml:space="preserve"> jer t</w:t>
      </w:r>
      <w:r w:rsidR="00A1336D">
        <w:t xml:space="preserve">akav pristup u radu sprovodićemo i tokom ove godine uz kreiranje raznih mehanizama za dodatno unapređenje i dalji razvoj saradnje i međusobne komunikacije. </w:t>
      </w:r>
    </w:p>
    <w:p w:rsidR="00736E07" w:rsidRDefault="00A1336D">
      <w:pPr>
        <w:spacing w:after="316" w:line="259" w:lineRule="auto"/>
        <w:ind w:left="0" w:right="0" w:firstLine="0"/>
        <w:jc w:val="left"/>
      </w:pPr>
      <w:r>
        <w:t xml:space="preserve"> </w:t>
      </w:r>
    </w:p>
    <w:p w:rsidR="004663A0" w:rsidRDefault="004663A0">
      <w:pPr>
        <w:spacing w:after="316" w:line="259" w:lineRule="auto"/>
        <w:ind w:left="0" w:right="0" w:firstLine="0"/>
        <w:jc w:val="left"/>
      </w:pPr>
    </w:p>
    <w:p w:rsidR="004663A0" w:rsidRDefault="004663A0">
      <w:pPr>
        <w:spacing w:after="316" w:line="259" w:lineRule="auto"/>
        <w:ind w:left="0" w:right="0" w:firstLine="0"/>
        <w:jc w:val="left"/>
      </w:pPr>
    </w:p>
    <w:p w:rsidR="004663A0" w:rsidRDefault="004663A0">
      <w:pPr>
        <w:spacing w:after="316" w:line="259" w:lineRule="auto"/>
        <w:ind w:left="0" w:right="0" w:firstLine="0"/>
        <w:jc w:val="left"/>
      </w:pPr>
    </w:p>
    <w:p w:rsidR="00736E07" w:rsidRDefault="00A1336D">
      <w:pPr>
        <w:spacing w:after="316" w:line="259" w:lineRule="auto"/>
        <w:ind w:left="0" w:right="0" w:firstLine="0"/>
        <w:jc w:val="left"/>
      </w:pPr>
      <w:r>
        <w:t xml:space="preserve"> </w:t>
      </w:r>
    </w:p>
    <w:p w:rsidR="00736E07" w:rsidRDefault="00A1336D">
      <w:pPr>
        <w:numPr>
          <w:ilvl w:val="0"/>
          <w:numId w:val="7"/>
        </w:numPr>
        <w:spacing w:after="218" w:line="259" w:lineRule="auto"/>
        <w:ind w:right="0" w:hanging="295"/>
        <w:jc w:val="left"/>
      </w:pPr>
      <w:r>
        <w:rPr>
          <w:b/>
        </w:rPr>
        <w:t xml:space="preserve">JAVNO INFORMISANJE: </w:t>
      </w:r>
    </w:p>
    <w:p w:rsidR="00AE0FF5" w:rsidRDefault="00A1336D" w:rsidP="004663A0">
      <w:r>
        <w:rPr>
          <w:b/>
        </w:rPr>
        <w:t xml:space="preserve">     </w:t>
      </w:r>
      <w:r>
        <w:t xml:space="preserve">        Rad u nasem dnevnom centru je transparentan. </w:t>
      </w:r>
      <w:r w:rsidR="00E47C6C">
        <w:t xml:space="preserve">Nastavicemo rad sa svim medijskim kucama koji iz godine u godinu </w:t>
      </w:r>
      <w:r w:rsidR="004663A0">
        <w:t>p</w:t>
      </w:r>
      <w:r w:rsidR="00E47C6C">
        <w:t xml:space="preserve">rate nas rad </w:t>
      </w:r>
      <w:r w:rsidR="004663A0">
        <w:t>i</w:t>
      </w:r>
      <w:r w:rsidR="00E47C6C">
        <w:t xml:space="preserve"> daju veliki doprinos u radu nase ustanove. </w:t>
      </w:r>
      <w:r>
        <w:t xml:space="preserve">Sa zeljom i potrebom potpunog informisanja javnosti  o radu i aktivnostima naseg centra, nasa ustanova ima web stranicu </w:t>
      </w:r>
      <w:hyperlink r:id="rId14">
        <w:r>
          <w:rPr>
            <w:color w:val="0000FF"/>
            <w:u w:val="single" w:color="0000FF"/>
          </w:rPr>
          <w:t>www.dnevnicentarsirena.me,</w:t>
        </w:r>
      </w:hyperlink>
      <w:hyperlink r:id="rId15">
        <w:r>
          <w:t xml:space="preserve"> </w:t>
        </w:r>
      </w:hyperlink>
      <w:r>
        <w:t xml:space="preserve">kao i facebook stranicu </w:t>
      </w:r>
      <w:r>
        <w:rPr>
          <w:color w:val="050505"/>
        </w:rPr>
        <w:t>Dnevni Centar "Sirena"- Qendra Ditore"Sirena",</w:t>
      </w:r>
      <w:r>
        <w:t xml:space="preserve">  gde cemo kontinuirano azurirati informacije o aktivnostima  i  znacajnim podacima o rada nase institucije. </w:t>
      </w:r>
    </w:p>
    <w:p w:rsidR="00736E07" w:rsidRDefault="00AE0FF5" w:rsidP="004663A0">
      <w:r>
        <w:t xml:space="preserve">             </w:t>
      </w:r>
      <w:r w:rsidR="00A1336D">
        <w:t xml:space="preserve">Pomocu ove savremene tehnologije  bice omoguceno kvalitetno informisanje o aktivnostima koje se organizuju u ovom centru.  </w:t>
      </w:r>
    </w:p>
    <w:p w:rsidR="00736E07" w:rsidRDefault="00A1336D" w:rsidP="00F97745">
      <w:pPr>
        <w:spacing w:after="21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p w:rsidR="004663A0" w:rsidRDefault="00A1336D">
      <w:pPr>
        <w:spacing w:after="218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="00F97745">
        <w:rPr>
          <w:rFonts w:ascii="Times New Roman" w:eastAsia="Times New Roman" w:hAnsi="Times New Roman" w:cs="Times New Roman"/>
        </w:rPr>
        <w:t xml:space="preserve">                          </w:t>
      </w:r>
      <w:r w:rsidR="004663A0">
        <w:rPr>
          <w:rFonts w:ascii="Times New Roman" w:eastAsia="Times New Roman" w:hAnsi="Times New Roman" w:cs="Times New Roman"/>
        </w:rPr>
        <w:t xml:space="preserve">  </w:t>
      </w:r>
    </w:p>
    <w:p w:rsidR="004663A0" w:rsidRDefault="004663A0">
      <w:pPr>
        <w:spacing w:after="218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</w:p>
    <w:p w:rsidR="004663A0" w:rsidRDefault="004663A0">
      <w:pPr>
        <w:spacing w:after="218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</w:p>
    <w:p w:rsidR="004663A0" w:rsidRDefault="004663A0">
      <w:pPr>
        <w:spacing w:after="218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</w:p>
    <w:p w:rsidR="004663A0" w:rsidRDefault="004663A0">
      <w:pPr>
        <w:spacing w:after="218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</w:p>
    <w:p w:rsidR="004663A0" w:rsidRDefault="004663A0">
      <w:pPr>
        <w:spacing w:after="218" w:line="259" w:lineRule="auto"/>
        <w:ind w:left="-5" w:right="0"/>
        <w:jc w:val="left"/>
        <w:rPr>
          <w:rFonts w:ascii="Times New Roman" w:eastAsia="Times New Roman" w:hAnsi="Times New Roman" w:cs="Times New Roman"/>
        </w:rPr>
      </w:pPr>
    </w:p>
    <w:p w:rsidR="00736E07" w:rsidRDefault="004663A0">
      <w:pPr>
        <w:spacing w:after="218" w:line="259" w:lineRule="auto"/>
        <w:ind w:left="-5" w:right="0"/>
        <w:jc w:val="left"/>
        <w:rPr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F97745">
        <w:rPr>
          <w:rFonts w:ascii="Times New Roman" w:eastAsia="Times New Roman" w:hAnsi="Times New Roman" w:cs="Times New Roman"/>
        </w:rPr>
        <w:t xml:space="preserve">    </w:t>
      </w:r>
      <w:r w:rsidR="00A1336D">
        <w:rPr>
          <w:b/>
        </w:rPr>
        <w:t xml:space="preserve">Direktorica, </w:t>
      </w:r>
    </w:p>
    <w:p w:rsidR="00F97745" w:rsidRDefault="00F97745">
      <w:pPr>
        <w:spacing w:after="218" w:line="259" w:lineRule="auto"/>
        <w:ind w:left="-5" w:right="0"/>
        <w:jc w:val="left"/>
      </w:pPr>
      <w:r>
        <w:rPr>
          <w:b/>
        </w:rPr>
        <w:t xml:space="preserve">                                                                                                  Salija Mecikukic</w:t>
      </w:r>
    </w:p>
    <w:p w:rsidR="00736E07" w:rsidRDefault="00736E07">
      <w:pPr>
        <w:spacing w:after="216" w:line="259" w:lineRule="auto"/>
        <w:ind w:left="0" w:right="0" w:firstLine="0"/>
        <w:jc w:val="left"/>
      </w:pPr>
    </w:p>
    <w:p w:rsidR="00736E07" w:rsidRDefault="00A1336D">
      <w:pPr>
        <w:spacing w:after="21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2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21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36E07" w:rsidRDefault="00A1336D">
      <w:pPr>
        <w:spacing w:after="31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6E07" w:rsidRDefault="00A1336D">
      <w:pPr>
        <w:spacing w:after="2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</w:t>
      </w:r>
    </w:p>
    <w:p w:rsidR="00736E07" w:rsidRDefault="00A1336D">
      <w:pPr>
        <w:spacing w:after="115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5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5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5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0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5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5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5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12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355" w:line="259" w:lineRule="auto"/>
        <w:ind w:left="0" w:right="8585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18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6E07" w:rsidRDefault="00A1336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6E07" w:rsidRDefault="00A1336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6E07" w:rsidRDefault="00A1336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6E07" w:rsidRDefault="00A1336D">
      <w:pPr>
        <w:spacing w:after="2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36E07" w:rsidRDefault="00A1336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20115" w:rsidRDefault="00B2011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B20115" w:rsidRDefault="00B2011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B20115" w:rsidRDefault="00B2011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B20115" w:rsidRDefault="00B2011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B20115" w:rsidRDefault="00B20115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B20115" w:rsidRDefault="00B20115">
      <w:pPr>
        <w:spacing w:after="0" w:line="259" w:lineRule="auto"/>
        <w:ind w:left="0" w:right="0" w:firstLine="0"/>
        <w:jc w:val="left"/>
      </w:pPr>
    </w:p>
    <w:p w:rsidR="00B20115" w:rsidRDefault="00B20115">
      <w:pPr>
        <w:spacing w:after="0" w:line="259" w:lineRule="auto"/>
        <w:ind w:left="0" w:right="0" w:firstLine="0"/>
        <w:jc w:val="left"/>
      </w:pPr>
    </w:p>
    <w:p w:rsidR="00B20115" w:rsidRDefault="00B20115">
      <w:pPr>
        <w:spacing w:after="0" w:line="259" w:lineRule="auto"/>
        <w:ind w:left="0" w:right="0" w:firstLine="0"/>
        <w:jc w:val="left"/>
      </w:pPr>
    </w:p>
    <w:p w:rsidR="00B20115" w:rsidRDefault="00B20115">
      <w:pPr>
        <w:spacing w:after="0" w:line="259" w:lineRule="auto"/>
        <w:ind w:left="0" w:right="0" w:firstLine="0"/>
        <w:jc w:val="left"/>
      </w:pPr>
    </w:p>
    <w:sectPr w:rsidR="00B20115">
      <w:footerReference w:type="even" r:id="rId16"/>
      <w:footerReference w:type="default" r:id="rId17"/>
      <w:footerReference w:type="first" r:id="rId18"/>
      <w:pgSz w:w="12240" w:h="15840"/>
      <w:pgMar w:top="1439" w:right="1435" w:bottom="1498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7D" w:rsidRDefault="00A7537D">
      <w:pPr>
        <w:spacing w:after="0" w:line="240" w:lineRule="auto"/>
      </w:pPr>
      <w:r>
        <w:separator/>
      </w:r>
    </w:p>
  </w:endnote>
  <w:endnote w:type="continuationSeparator" w:id="0">
    <w:p w:rsidR="00A7537D" w:rsidRDefault="00A7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07" w:rsidRDefault="00A1336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6E07" w:rsidRDefault="00A133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07" w:rsidRDefault="00A1336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A63" w:rsidRPr="00523A63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6E07" w:rsidRDefault="00A133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07" w:rsidRDefault="00A1336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36E07" w:rsidRDefault="00A1336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7D" w:rsidRDefault="00A7537D">
      <w:pPr>
        <w:spacing w:after="0" w:line="240" w:lineRule="auto"/>
      </w:pPr>
      <w:r>
        <w:separator/>
      </w:r>
    </w:p>
  </w:footnote>
  <w:footnote w:type="continuationSeparator" w:id="0">
    <w:p w:rsidR="00A7537D" w:rsidRDefault="00A7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752"/>
    <w:multiLevelType w:val="hybridMultilevel"/>
    <w:tmpl w:val="20026CDA"/>
    <w:lvl w:ilvl="0" w:tplc="415E0F4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FC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6F4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831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EFC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E84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8B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CDC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A4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12FEC"/>
    <w:multiLevelType w:val="hybridMultilevel"/>
    <w:tmpl w:val="64720772"/>
    <w:lvl w:ilvl="0" w:tplc="182E0A0C">
      <w:start w:val="1"/>
      <w:numFmt w:val="upperRoman"/>
      <w:lvlText w:val="%1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E9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30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3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604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A9F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04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883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EF1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5403C0"/>
    <w:multiLevelType w:val="hybridMultilevel"/>
    <w:tmpl w:val="10249742"/>
    <w:lvl w:ilvl="0" w:tplc="531CD6C4">
      <w:start w:val="9"/>
      <w:numFmt w:val="upperRoman"/>
      <w:lvlText w:val="%1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83C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0BD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268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80D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C3B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EA0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AFA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2F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CD186C"/>
    <w:multiLevelType w:val="hybridMultilevel"/>
    <w:tmpl w:val="3DE27F58"/>
    <w:lvl w:ilvl="0" w:tplc="CA2479A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E3F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EED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A92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E32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26B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1F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A34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97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040FF8"/>
    <w:multiLevelType w:val="hybridMultilevel"/>
    <w:tmpl w:val="92B25F20"/>
    <w:lvl w:ilvl="0" w:tplc="D1F67D96">
      <w:start w:val="21"/>
      <w:numFmt w:val="upperLetter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844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EF1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6F1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45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EB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64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C7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E57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AD1CC8"/>
    <w:multiLevelType w:val="hybridMultilevel"/>
    <w:tmpl w:val="CCB6EC2C"/>
    <w:lvl w:ilvl="0" w:tplc="E82EB5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77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680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09F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A41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C4A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482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A93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B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6D577D"/>
    <w:multiLevelType w:val="hybridMultilevel"/>
    <w:tmpl w:val="86723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05147"/>
    <w:multiLevelType w:val="hybridMultilevel"/>
    <w:tmpl w:val="8E8272A4"/>
    <w:lvl w:ilvl="0" w:tplc="7CE4AA22">
      <w:start w:val="10"/>
      <w:numFmt w:val="upperLetter"/>
      <w:lvlText w:val="%1."/>
      <w:lvlJc w:val="left"/>
      <w:pPr>
        <w:ind w:left="141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4DCBDF2">
      <w:start w:val="1"/>
      <w:numFmt w:val="lowerLetter"/>
      <w:lvlText w:val="%2"/>
      <w:lvlJc w:val="left"/>
      <w:pPr>
        <w:ind w:left="252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1CAE2C8">
      <w:start w:val="1"/>
      <w:numFmt w:val="lowerRoman"/>
      <w:lvlText w:val="%3"/>
      <w:lvlJc w:val="left"/>
      <w:pPr>
        <w:ind w:left="324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20C2E34">
      <w:start w:val="1"/>
      <w:numFmt w:val="decimal"/>
      <w:lvlText w:val="%4"/>
      <w:lvlJc w:val="left"/>
      <w:pPr>
        <w:ind w:left="396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3A4F7A8">
      <w:start w:val="1"/>
      <w:numFmt w:val="lowerLetter"/>
      <w:lvlText w:val="%5"/>
      <w:lvlJc w:val="left"/>
      <w:pPr>
        <w:ind w:left="468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FBCAE02">
      <w:start w:val="1"/>
      <w:numFmt w:val="lowerRoman"/>
      <w:lvlText w:val="%6"/>
      <w:lvlJc w:val="left"/>
      <w:pPr>
        <w:ind w:left="540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CDAD460">
      <w:start w:val="1"/>
      <w:numFmt w:val="decimal"/>
      <w:lvlText w:val="%7"/>
      <w:lvlJc w:val="left"/>
      <w:pPr>
        <w:ind w:left="612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754D80A">
      <w:start w:val="1"/>
      <w:numFmt w:val="lowerLetter"/>
      <w:lvlText w:val="%8"/>
      <w:lvlJc w:val="left"/>
      <w:pPr>
        <w:ind w:left="684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A80AE76">
      <w:start w:val="1"/>
      <w:numFmt w:val="lowerRoman"/>
      <w:lvlText w:val="%9"/>
      <w:lvlJc w:val="left"/>
      <w:pPr>
        <w:ind w:left="7562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07"/>
    <w:rsid w:val="000209E4"/>
    <w:rsid w:val="00047200"/>
    <w:rsid w:val="000C0AD0"/>
    <w:rsid w:val="000E0B4D"/>
    <w:rsid w:val="00145D49"/>
    <w:rsid w:val="00153BAC"/>
    <w:rsid w:val="00197C42"/>
    <w:rsid w:val="001C2F80"/>
    <w:rsid w:val="002948D0"/>
    <w:rsid w:val="002D66FB"/>
    <w:rsid w:val="002E06BC"/>
    <w:rsid w:val="00393770"/>
    <w:rsid w:val="003B5611"/>
    <w:rsid w:val="003D15E1"/>
    <w:rsid w:val="003F1F41"/>
    <w:rsid w:val="00422419"/>
    <w:rsid w:val="0045050E"/>
    <w:rsid w:val="004663A0"/>
    <w:rsid w:val="00467983"/>
    <w:rsid w:val="004974F6"/>
    <w:rsid w:val="00512C57"/>
    <w:rsid w:val="00523A63"/>
    <w:rsid w:val="00534243"/>
    <w:rsid w:val="00543428"/>
    <w:rsid w:val="0058656E"/>
    <w:rsid w:val="005E4924"/>
    <w:rsid w:val="005F625A"/>
    <w:rsid w:val="006371D6"/>
    <w:rsid w:val="006829EE"/>
    <w:rsid w:val="006E4CA5"/>
    <w:rsid w:val="0071108F"/>
    <w:rsid w:val="00723968"/>
    <w:rsid w:val="007304EA"/>
    <w:rsid w:val="00736E07"/>
    <w:rsid w:val="008317B9"/>
    <w:rsid w:val="00842F06"/>
    <w:rsid w:val="00864C62"/>
    <w:rsid w:val="00892DF6"/>
    <w:rsid w:val="00915F2D"/>
    <w:rsid w:val="00930EA9"/>
    <w:rsid w:val="00962F93"/>
    <w:rsid w:val="00975DD5"/>
    <w:rsid w:val="009A68E6"/>
    <w:rsid w:val="009E23CC"/>
    <w:rsid w:val="00A03816"/>
    <w:rsid w:val="00A1336D"/>
    <w:rsid w:val="00A37430"/>
    <w:rsid w:val="00A453A7"/>
    <w:rsid w:val="00A7537D"/>
    <w:rsid w:val="00AA2522"/>
    <w:rsid w:val="00AE0E7D"/>
    <w:rsid w:val="00AE0FF5"/>
    <w:rsid w:val="00B06E6E"/>
    <w:rsid w:val="00B20115"/>
    <w:rsid w:val="00B21ADF"/>
    <w:rsid w:val="00B64690"/>
    <w:rsid w:val="00B85E54"/>
    <w:rsid w:val="00BC5BB0"/>
    <w:rsid w:val="00BD2F73"/>
    <w:rsid w:val="00BE0BC3"/>
    <w:rsid w:val="00C26237"/>
    <w:rsid w:val="00C74827"/>
    <w:rsid w:val="00C76EF7"/>
    <w:rsid w:val="00CA7BCF"/>
    <w:rsid w:val="00D21DD0"/>
    <w:rsid w:val="00D24E6E"/>
    <w:rsid w:val="00D9730A"/>
    <w:rsid w:val="00DA14B2"/>
    <w:rsid w:val="00DA42D0"/>
    <w:rsid w:val="00E47C6C"/>
    <w:rsid w:val="00E56D36"/>
    <w:rsid w:val="00ED2BF8"/>
    <w:rsid w:val="00F950A5"/>
    <w:rsid w:val="00F97745"/>
    <w:rsid w:val="00FC3646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8C632-50A3-4830-B6CE-EECA60F6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69" w:lineRule="auto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5A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AD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styleId="NoSpacing">
    <w:name w:val="No Spacing"/>
    <w:uiPriority w:val="1"/>
    <w:qFormat/>
    <w:rsid w:val="00512C57"/>
    <w:pPr>
      <w:spacing w:after="0" w:line="240" w:lineRule="auto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3A0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63A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dnevnicentarsirena.me,/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dnevnicentarsirena.me,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0684DF-D50C-4888-8712-C7CEDB8E7985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D4F4BDA-B85C-409D-A4B3-C56079AD4E01}">
      <dgm:prSet phldrT="[Text]"/>
      <dgm:spPr>
        <a:xfrm>
          <a:off x="1889968" y="502"/>
          <a:ext cx="1706463" cy="853231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J.U.Dnevni centar "Sirena"</a:t>
          </a:r>
        </a:p>
      </dgm:t>
    </dgm:pt>
    <dgm:pt modelId="{1E9ABAC0-2473-4B30-BC11-9CAF4A0C36F3}" type="parTrans" cxnId="{E3A73773-00FB-4A96-BBA8-D13952AC9376}">
      <dgm:prSet/>
      <dgm:spPr/>
      <dgm:t>
        <a:bodyPr/>
        <a:lstStyle/>
        <a:p>
          <a:endParaRPr lang="en-US"/>
        </a:p>
      </dgm:t>
    </dgm:pt>
    <dgm:pt modelId="{DAADD190-AD81-4A16-9705-1D1E7CE0E450}" type="sibTrans" cxnId="{E3A73773-00FB-4A96-BBA8-D13952AC9376}">
      <dgm:prSet/>
      <dgm:spPr>
        <a:xfrm>
          <a:off x="871185" y="-20417"/>
          <a:ext cx="3744028" cy="3744028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/>
        </a:p>
      </dgm:t>
    </dgm:pt>
    <dgm:pt modelId="{1E10300C-75E4-49C0-A7BC-7338B9DC0B2C}">
      <dgm:prSet phldrT="[Text]"/>
      <dgm:spPr>
        <a:xfrm>
          <a:off x="3408425" y="1103726"/>
          <a:ext cx="1706463" cy="853231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Direktor</a:t>
          </a:r>
        </a:p>
      </dgm:t>
    </dgm:pt>
    <dgm:pt modelId="{2574EAC8-6112-4F03-AFB7-19687F3ACF81}" type="parTrans" cxnId="{F8EAC466-F845-4D8A-A276-81A463765965}">
      <dgm:prSet/>
      <dgm:spPr/>
      <dgm:t>
        <a:bodyPr/>
        <a:lstStyle/>
        <a:p>
          <a:endParaRPr lang="en-US"/>
        </a:p>
      </dgm:t>
    </dgm:pt>
    <dgm:pt modelId="{E2E35BD1-5084-49B1-B607-1B19398A692A}" type="sibTrans" cxnId="{F8EAC466-F845-4D8A-A276-81A463765965}">
      <dgm:prSet/>
      <dgm:spPr/>
      <dgm:t>
        <a:bodyPr/>
        <a:lstStyle/>
        <a:p>
          <a:endParaRPr lang="en-US"/>
        </a:p>
      </dgm:t>
    </dgm:pt>
    <dgm:pt modelId="{0458B2F8-E770-4086-863B-BCF679AB5E92}">
      <dgm:prSet phldrT="[Text]"/>
      <dgm:spPr>
        <a:xfrm>
          <a:off x="2828426" y="2887969"/>
          <a:ext cx="1706463" cy="854852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Strucan kadar:</a:t>
          </a:r>
        </a:p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Psiholog/ica/3</a:t>
          </a:r>
        </a:p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Radno okupacioni terapeut</a:t>
          </a:r>
        </a:p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Fizioterapeut/kinja/2</a:t>
          </a:r>
        </a:p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Medicnke sestra/2</a:t>
          </a:r>
        </a:p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Asistent</a:t>
          </a:r>
        </a:p>
      </dgm:t>
    </dgm:pt>
    <dgm:pt modelId="{F0A9E6F1-6465-4658-9FDF-9E1EE4A14C1B}" type="parTrans" cxnId="{5FF340D5-A171-474C-9176-74A7C8AAE2F5}">
      <dgm:prSet/>
      <dgm:spPr/>
      <dgm:t>
        <a:bodyPr/>
        <a:lstStyle/>
        <a:p>
          <a:endParaRPr lang="en-US"/>
        </a:p>
      </dgm:t>
    </dgm:pt>
    <dgm:pt modelId="{69B4BBCE-3D2D-4DD5-9B88-67E7C226BE79}" type="sibTrans" cxnId="{5FF340D5-A171-474C-9176-74A7C8AAE2F5}">
      <dgm:prSet/>
      <dgm:spPr/>
      <dgm:t>
        <a:bodyPr/>
        <a:lstStyle/>
        <a:p>
          <a:endParaRPr lang="en-US"/>
        </a:p>
      </dgm:t>
    </dgm:pt>
    <dgm:pt modelId="{00FFCAAA-416B-4043-8A98-AF5698DE79B3}">
      <dgm:prSet phldrT="[Text]"/>
      <dgm:spPr>
        <a:xfrm>
          <a:off x="962652" y="2889597"/>
          <a:ext cx="1706463" cy="853231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Vozac/domar</a:t>
          </a:r>
        </a:p>
        <a:p>
          <a:r>
            <a:rPr lang="en-US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Higijenicarka</a:t>
          </a:r>
        </a:p>
      </dgm:t>
    </dgm:pt>
    <dgm:pt modelId="{2C258DB9-9014-4DF7-B27B-4A343CDFC893}" type="parTrans" cxnId="{77E75B55-89A1-4189-9840-A83C82AA8462}">
      <dgm:prSet/>
      <dgm:spPr/>
      <dgm:t>
        <a:bodyPr/>
        <a:lstStyle/>
        <a:p>
          <a:endParaRPr lang="en-US"/>
        </a:p>
      </dgm:t>
    </dgm:pt>
    <dgm:pt modelId="{4DA8CFC0-1576-4982-A526-3031D2C2E692}" type="sibTrans" cxnId="{77E75B55-89A1-4189-9840-A83C82AA8462}">
      <dgm:prSet/>
      <dgm:spPr/>
      <dgm:t>
        <a:bodyPr/>
        <a:lstStyle/>
        <a:p>
          <a:endParaRPr lang="en-US"/>
        </a:p>
      </dgm:t>
    </dgm:pt>
    <dgm:pt modelId="{088D6FAC-736A-46DF-8809-B471804321B4}">
      <dgm:prSet phldrT="[Text]"/>
      <dgm:spPr>
        <a:xfrm>
          <a:off x="282366" y="1092590"/>
          <a:ext cx="1706463" cy="853231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Administrtor/ka</a:t>
          </a:r>
        </a:p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Sekretar/ka</a:t>
          </a:r>
        </a:p>
      </dgm:t>
    </dgm:pt>
    <dgm:pt modelId="{5CBCB554-93F2-40E9-8979-BB4F63E4C962}" type="parTrans" cxnId="{20CBE344-4807-4BC2-9199-9F92773DD3F7}">
      <dgm:prSet/>
      <dgm:spPr/>
      <dgm:t>
        <a:bodyPr/>
        <a:lstStyle/>
        <a:p>
          <a:endParaRPr lang="en-US"/>
        </a:p>
      </dgm:t>
    </dgm:pt>
    <dgm:pt modelId="{C30B4671-70A4-4B4F-9D07-F8DD4E2A8483}" type="sibTrans" cxnId="{20CBE344-4807-4BC2-9199-9F92773DD3F7}">
      <dgm:prSet/>
      <dgm:spPr/>
      <dgm:t>
        <a:bodyPr/>
        <a:lstStyle/>
        <a:p>
          <a:endParaRPr lang="en-US"/>
        </a:p>
      </dgm:t>
    </dgm:pt>
    <dgm:pt modelId="{C2254B95-EF87-4BD0-902E-34E05EED0533}" type="pres">
      <dgm:prSet presAssocID="{710684DF-D50C-4888-8712-C7CEDB8E798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46B426E-EB3B-4E36-B7FB-F182D864F8DE}" type="pres">
      <dgm:prSet presAssocID="{710684DF-D50C-4888-8712-C7CEDB8E7985}" presName="cycle" presStyleCnt="0"/>
      <dgm:spPr/>
    </dgm:pt>
    <dgm:pt modelId="{D6A288EC-D539-4CEC-8190-3CD8F9365784}" type="pres">
      <dgm:prSet presAssocID="{BD4F4BDA-B85C-409D-A4B3-C56079AD4E01}" presName="nodeFirstNode" presStyleLbl="node1" presStyleIdx="0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BE36556C-C3AE-4C7F-B462-BE655B7DF7F1}" type="pres">
      <dgm:prSet presAssocID="{DAADD190-AD81-4A16-9705-1D1E7CE0E450}" presName="sibTransFirstNode" presStyleLbl="bgShp" presStyleIdx="0" presStyleCnt="1"/>
      <dgm:spPr>
        <a:prstGeom prst="circularArrow">
          <a:avLst>
            <a:gd name="adj1" fmla="val 5544"/>
            <a:gd name="adj2" fmla="val 330680"/>
            <a:gd name="adj3" fmla="val 13837429"/>
            <a:gd name="adj4" fmla="val 17348646"/>
            <a:gd name="adj5" fmla="val 5757"/>
          </a:avLst>
        </a:prstGeom>
      </dgm:spPr>
      <dgm:t>
        <a:bodyPr/>
        <a:lstStyle/>
        <a:p>
          <a:endParaRPr lang="en-US"/>
        </a:p>
      </dgm:t>
    </dgm:pt>
    <dgm:pt modelId="{E2E2177A-E5B2-49C7-A195-2D6E5DC5A699}" type="pres">
      <dgm:prSet presAssocID="{1E10300C-75E4-49C0-A7BC-7338B9DC0B2C}" presName="nodeFollowingNodes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CFAF6B7C-49BC-4F2A-B59E-898526A00111}" type="pres">
      <dgm:prSet presAssocID="{0458B2F8-E770-4086-863B-BCF679AB5E92}" presName="nodeFollowingNodes" presStyleLbl="node1" presStyleIdx="2" presStyleCnt="5" custScaleY="10019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B3B1B83C-CB84-41AE-B04B-02B8AE64FDD0}" type="pres">
      <dgm:prSet presAssocID="{00FFCAAA-416B-4043-8A98-AF5698DE79B3}" presName="nodeFollowingNodes" presStyleLbl="node1" presStyleIdx="3" presStyleCnt="5" custRadScaleRad="99633" custRadScaleInc="-57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D92E9ED5-FE33-4ECC-A6D6-3E0178FDB97F}" type="pres">
      <dgm:prSet presAssocID="{088D6FAC-736A-46DF-8809-B471804321B4}" presName="nodeFollowingNodes" presStyleLbl="node1" presStyleIdx="4" presStyleCnt="5" custRadScaleRad="105531" custRadScaleInc="-9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E3A73773-00FB-4A96-BBA8-D13952AC9376}" srcId="{710684DF-D50C-4888-8712-C7CEDB8E7985}" destId="{BD4F4BDA-B85C-409D-A4B3-C56079AD4E01}" srcOrd="0" destOrd="0" parTransId="{1E9ABAC0-2473-4B30-BC11-9CAF4A0C36F3}" sibTransId="{DAADD190-AD81-4A16-9705-1D1E7CE0E450}"/>
    <dgm:cxn modelId="{7ADB312E-6CF7-4593-94E3-C0085211CA45}" type="presOf" srcId="{088D6FAC-736A-46DF-8809-B471804321B4}" destId="{D92E9ED5-FE33-4ECC-A6D6-3E0178FDB97F}" srcOrd="0" destOrd="0" presId="urn:microsoft.com/office/officeart/2005/8/layout/cycle3"/>
    <dgm:cxn modelId="{12F313BF-A2C7-4160-A8B8-C1593F8677A1}" type="presOf" srcId="{DAADD190-AD81-4A16-9705-1D1E7CE0E450}" destId="{BE36556C-C3AE-4C7F-B462-BE655B7DF7F1}" srcOrd="0" destOrd="0" presId="urn:microsoft.com/office/officeart/2005/8/layout/cycle3"/>
    <dgm:cxn modelId="{445B2B7D-B68C-4953-BBEE-1651DCCDB12E}" type="presOf" srcId="{00FFCAAA-416B-4043-8A98-AF5698DE79B3}" destId="{B3B1B83C-CB84-41AE-B04B-02B8AE64FDD0}" srcOrd="0" destOrd="0" presId="urn:microsoft.com/office/officeart/2005/8/layout/cycle3"/>
    <dgm:cxn modelId="{20CBE344-4807-4BC2-9199-9F92773DD3F7}" srcId="{710684DF-D50C-4888-8712-C7CEDB8E7985}" destId="{088D6FAC-736A-46DF-8809-B471804321B4}" srcOrd="4" destOrd="0" parTransId="{5CBCB554-93F2-40E9-8979-BB4F63E4C962}" sibTransId="{C30B4671-70A4-4B4F-9D07-F8DD4E2A8483}"/>
    <dgm:cxn modelId="{5FF340D5-A171-474C-9176-74A7C8AAE2F5}" srcId="{710684DF-D50C-4888-8712-C7CEDB8E7985}" destId="{0458B2F8-E770-4086-863B-BCF679AB5E92}" srcOrd="2" destOrd="0" parTransId="{F0A9E6F1-6465-4658-9FDF-9E1EE4A14C1B}" sibTransId="{69B4BBCE-3D2D-4DD5-9B88-67E7C226BE79}"/>
    <dgm:cxn modelId="{77E75B55-89A1-4189-9840-A83C82AA8462}" srcId="{710684DF-D50C-4888-8712-C7CEDB8E7985}" destId="{00FFCAAA-416B-4043-8A98-AF5698DE79B3}" srcOrd="3" destOrd="0" parTransId="{2C258DB9-9014-4DF7-B27B-4A343CDFC893}" sibTransId="{4DA8CFC0-1576-4982-A526-3031D2C2E692}"/>
    <dgm:cxn modelId="{F8EAC466-F845-4D8A-A276-81A463765965}" srcId="{710684DF-D50C-4888-8712-C7CEDB8E7985}" destId="{1E10300C-75E4-49C0-A7BC-7338B9DC0B2C}" srcOrd="1" destOrd="0" parTransId="{2574EAC8-6112-4F03-AFB7-19687F3ACF81}" sibTransId="{E2E35BD1-5084-49B1-B607-1B19398A692A}"/>
    <dgm:cxn modelId="{CF7585AC-D4C3-42C0-AB63-907366F48865}" type="presOf" srcId="{BD4F4BDA-B85C-409D-A4B3-C56079AD4E01}" destId="{D6A288EC-D539-4CEC-8190-3CD8F9365784}" srcOrd="0" destOrd="0" presId="urn:microsoft.com/office/officeart/2005/8/layout/cycle3"/>
    <dgm:cxn modelId="{9469F818-2AB0-48D7-8B1D-024F76E16902}" type="presOf" srcId="{1E10300C-75E4-49C0-A7BC-7338B9DC0B2C}" destId="{E2E2177A-E5B2-49C7-A195-2D6E5DC5A699}" srcOrd="0" destOrd="0" presId="urn:microsoft.com/office/officeart/2005/8/layout/cycle3"/>
    <dgm:cxn modelId="{BF89E93E-FFC6-4B54-913A-3A8F21D0B0E0}" type="presOf" srcId="{0458B2F8-E770-4086-863B-BCF679AB5E92}" destId="{CFAF6B7C-49BC-4F2A-B59E-898526A00111}" srcOrd="0" destOrd="0" presId="urn:microsoft.com/office/officeart/2005/8/layout/cycle3"/>
    <dgm:cxn modelId="{351FD8C5-7E9D-4D82-8D8E-A45CBE076D13}" type="presOf" srcId="{710684DF-D50C-4888-8712-C7CEDB8E7985}" destId="{C2254B95-EF87-4BD0-902E-34E05EED0533}" srcOrd="0" destOrd="0" presId="urn:microsoft.com/office/officeart/2005/8/layout/cycle3"/>
    <dgm:cxn modelId="{CD6C6BA3-31D3-4FB9-977B-3E221F67A321}" type="presParOf" srcId="{C2254B95-EF87-4BD0-902E-34E05EED0533}" destId="{446B426E-EB3B-4E36-B7FB-F182D864F8DE}" srcOrd="0" destOrd="0" presId="urn:microsoft.com/office/officeart/2005/8/layout/cycle3"/>
    <dgm:cxn modelId="{FC4ED384-F492-41C0-9425-F410437CC8B7}" type="presParOf" srcId="{446B426E-EB3B-4E36-B7FB-F182D864F8DE}" destId="{D6A288EC-D539-4CEC-8190-3CD8F9365784}" srcOrd="0" destOrd="0" presId="urn:microsoft.com/office/officeart/2005/8/layout/cycle3"/>
    <dgm:cxn modelId="{42EE9F63-914E-4026-A473-6B4D0031522F}" type="presParOf" srcId="{446B426E-EB3B-4E36-B7FB-F182D864F8DE}" destId="{BE36556C-C3AE-4C7F-B462-BE655B7DF7F1}" srcOrd="1" destOrd="0" presId="urn:microsoft.com/office/officeart/2005/8/layout/cycle3"/>
    <dgm:cxn modelId="{89EB53F8-7DC7-4804-B7F1-00945D19CBDF}" type="presParOf" srcId="{446B426E-EB3B-4E36-B7FB-F182D864F8DE}" destId="{E2E2177A-E5B2-49C7-A195-2D6E5DC5A699}" srcOrd="2" destOrd="0" presId="urn:microsoft.com/office/officeart/2005/8/layout/cycle3"/>
    <dgm:cxn modelId="{EBD64867-1582-4312-AB30-C3699A50398F}" type="presParOf" srcId="{446B426E-EB3B-4E36-B7FB-F182D864F8DE}" destId="{CFAF6B7C-49BC-4F2A-B59E-898526A00111}" srcOrd="3" destOrd="0" presId="urn:microsoft.com/office/officeart/2005/8/layout/cycle3"/>
    <dgm:cxn modelId="{39AD2D80-15B0-405A-A82F-E0397787EC16}" type="presParOf" srcId="{446B426E-EB3B-4E36-B7FB-F182D864F8DE}" destId="{B3B1B83C-CB84-41AE-B04B-02B8AE64FDD0}" srcOrd="4" destOrd="0" presId="urn:microsoft.com/office/officeart/2005/8/layout/cycle3"/>
    <dgm:cxn modelId="{501F274F-F287-47FD-8721-EB5800154631}" type="presParOf" srcId="{446B426E-EB3B-4E36-B7FB-F182D864F8DE}" destId="{D92E9ED5-FE33-4ECC-A6D6-3E0178FDB97F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36556C-C3AE-4C7F-B462-BE655B7DF7F1}">
      <dsp:nvSpPr>
        <dsp:cNvPr id="0" name=""/>
        <dsp:cNvSpPr/>
      </dsp:nvSpPr>
      <dsp:spPr>
        <a:xfrm>
          <a:off x="579957" y="175045"/>
          <a:ext cx="4326484" cy="4326484"/>
        </a:xfrm>
        <a:prstGeom prst="circularArrow">
          <a:avLst>
            <a:gd name="adj1" fmla="val 5544"/>
            <a:gd name="adj2" fmla="val 330680"/>
            <a:gd name="adj3" fmla="val 13837429"/>
            <a:gd name="adj4" fmla="val 17348646"/>
            <a:gd name="adj5" fmla="val 5757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A288EC-D539-4CEC-8190-3CD8F9365784}">
      <dsp:nvSpPr>
        <dsp:cNvPr id="0" name=""/>
        <dsp:cNvSpPr/>
      </dsp:nvSpPr>
      <dsp:spPr>
        <a:xfrm>
          <a:off x="1756023" y="199340"/>
          <a:ext cx="1974353" cy="987176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J.U.Dnevni centar "Sirena"</a:t>
          </a:r>
        </a:p>
      </dsp:txBody>
      <dsp:txXfrm>
        <a:off x="1804213" y="247530"/>
        <a:ext cx="1877973" cy="890796"/>
      </dsp:txXfrm>
    </dsp:sp>
    <dsp:sp modelId="{E2E2177A-E5B2-49C7-A195-2D6E5DC5A699}">
      <dsp:nvSpPr>
        <dsp:cNvPr id="0" name=""/>
        <dsp:cNvSpPr/>
      </dsp:nvSpPr>
      <dsp:spPr>
        <a:xfrm>
          <a:off x="3510705" y="1474191"/>
          <a:ext cx="1974353" cy="987176"/>
        </a:xfrm>
        <a:prstGeom prst="round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Direktor</a:t>
          </a:r>
        </a:p>
      </dsp:txBody>
      <dsp:txXfrm>
        <a:off x="3558895" y="1522381"/>
        <a:ext cx="1877973" cy="890796"/>
      </dsp:txXfrm>
    </dsp:sp>
    <dsp:sp modelId="{CFAF6B7C-49BC-4F2A-B59E-898526A00111}">
      <dsp:nvSpPr>
        <dsp:cNvPr id="0" name=""/>
        <dsp:cNvSpPr/>
      </dsp:nvSpPr>
      <dsp:spPr>
        <a:xfrm>
          <a:off x="2840476" y="3536007"/>
          <a:ext cx="1974353" cy="989052"/>
        </a:xfrm>
        <a:prstGeom prst="round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Strucan kadar: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Psiholog/ica/3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Radno okupacioni terapeut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Fizioterapeut/kinja/2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Medicnke sestra/2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Asistent</a:t>
          </a:r>
        </a:p>
      </dsp:txBody>
      <dsp:txXfrm>
        <a:off x="2888758" y="3584289"/>
        <a:ext cx="1877789" cy="892488"/>
      </dsp:txXfrm>
    </dsp:sp>
    <dsp:sp modelId="{B3B1B83C-CB84-41AE-B04B-02B8AE64FDD0}">
      <dsp:nvSpPr>
        <dsp:cNvPr id="0" name=""/>
        <dsp:cNvSpPr/>
      </dsp:nvSpPr>
      <dsp:spPr>
        <a:xfrm>
          <a:off x="684445" y="3537889"/>
          <a:ext cx="1974353" cy="987176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Vozac/domar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+mn-cs"/>
            </a:rPr>
            <a:t>Higijenicarka</a:t>
          </a:r>
        </a:p>
      </dsp:txBody>
      <dsp:txXfrm>
        <a:off x="732635" y="3586079"/>
        <a:ext cx="1877973" cy="890796"/>
      </dsp:txXfrm>
    </dsp:sp>
    <dsp:sp modelId="{D92E9ED5-FE33-4ECC-A6D6-3E0178FDB97F}">
      <dsp:nvSpPr>
        <dsp:cNvPr id="0" name=""/>
        <dsp:cNvSpPr/>
      </dsp:nvSpPr>
      <dsp:spPr>
        <a:xfrm>
          <a:off x="0" y="1461323"/>
          <a:ext cx="1974353" cy="987176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Administrtor/ka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Sekretar/ka</a:t>
          </a:r>
        </a:p>
      </dsp:txBody>
      <dsp:txXfrm>
        <a:off x="48190" y="1509513"/>
        <a:ext cx="1877973" cy="8907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797B-3155-451A-9274-BB6A1A9E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 Conputers</dc:creator>
  <cp:lastModifiedBy>Microsoft account</cp:lastModifiedBy>
  <cp:revision>2</cp:revision>
  <cp:lastPrinted>2023-12-14T09:55:00Z</cp:lastPrinted>
  <dcterms:created xsi:type="dcterms:W3CDTF">2024-04-23T07:30:00Z</dcterms:created>
  <dcterms:modified xsi:type="dcterms:W3CDTF">2024-04-23T07:30:00Z</dcterms:modified>
</cp:coreProperties>
</file>